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C6DF" w14:textId="77777777" w:rsidR="001E5943" w:rsidRPr="00A732E4" w:rsidRDefault="001E5943" w:rsidP="001E5943">
      <w:pPr>
        <w:spacing w:after="0" w:line="36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A732E4">
        <w:rPr>
          <w:rFonts w:ascii="Avenir Roman" w:eastAsia="Trebuchet MS" w:hAnsi="Avenir Roman" w:cs="Trebuchet MS"/>
          <w:noProof/>
          <w:sz w:val="44"/>
          <w:szCs w:val="44"/>
        </w:rPr>
        <w:drawing>
          <wp:inline distT="0" distB="0" distL="0" distR="0" wp14:anchorId="0C0966AB" wp14:editId="5FB46AD0">
            <wp:extent cx="3058249" cy="1022571"/>
            <wp:effectExtent l="0" t="0" r="0" b="0"/>
            <wp:docPr id="5" name="Image 5" descr="Macintosh HD:Users:francoispernot:Desktop:UCP EN COURS:Couleur Logo CY:CY Cergy Paris Universite_co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ancoispernot:Desktop:UCP EN COURS:Couleur Logo CY:CY Cergy Paris Universite_cou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49" cy="102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4582" w14:textId="77777777" w:rsidR="001E5943" w:rsidRPr="00A732E4" w:rsidRDefault="001E5943" w:rsidP="001E5943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A732E4">
        <w:rPr>
          <w:rFonts w:ascii="Avenir Roman" w:eastAsia="Trebuchet MS" w:hAnsi="Avenir Roman" w:cs="Trebuchet MS"/>
          <w:noProof/>
          <w:sz w:val="40"/>
          <w:szCs w:val="48"/>
        </w:rPr>
        <w:drawing>
          <wp:inline distT="0" distB="0" distL="0" distR="0" wp14:anchorId="27728C59" wp14:editId="1BCDE930">
            <wp:extent cx="2166628" cy="917363"/>
            <wp:effectExtent l="0" t="0" r="0" b="0"/>
            <wp:docPr id="11" name="Image 11" descr="Macintosh HD:Users:francoispernot:Desktop:UCP EN COURS:Couleur Logo CY Arts et Humanités:CY Arts et humanites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francoispernot:Desktop:UCP EN COURS:Couleur Logo CY Arts et Humanités:CY Arts et humanites_co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53" cy="9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73C50" w14:textId="0C3FED0F" w:rsidR="00C01766" w:rsidRDefault="001E5943" w:rsidP="001E5943">
      <w:pPr>
        <w:jc w:val="center"/>
        <w:rPr>
          <w:b/>
          <w:bCs/>
        </w:rPr>
      </w:pPr>
      <w:r w:rsidRPr="001E5943">
        <w:rPr>
          <w:b/>
          <w:bCs/>
        </w:rPr>
        <w:t>Ecole Doctorale Arts, Humanité, Sciences Sociales n°628</w:t>
      </w:r>
    </w:p>
    <w:p w14:paraId="49AEC08A" w14:textId="76F78D8B" w:rsidR="001E5943" w:rsidRDefault="001E5943" w:rsidP="001E5943">
      <w:pPr>
        <w:jc w:val="center"/>
        <w:rPr>
          <w:b/>
          <w:bCs/>
        </w:rPr>
      </w:pPr>
      <w:r>
        <w:rPr>
          <w:b/>
          <w:bCs/>
        </w:rPr>
        <w:t>Document « perspectives et accord de la thèse »</w:t>
      </w:r>
    </w:p>
    <w:p w14:paraId="56A6C0BC" w14:textId="77777777" w:rsidR="001E5943" w:rsidRDefault="001E5943" w:rsidP="001E5943">
      <w:pPr>
        <w:jc w:val="center"/>
        <w:rPr>
          <w:b/>
          <w:bCs/>
        </w:rPr>
      </w:pPr>
    </w:p>
    <w:p w14:paraId="7436A222" w14:textId="090A054C" w:rsidR="001E5943" w:rsidRDefault="001E5943" w:rsidP="001E5943">
      <w:pPr>
        <w:jc w:val="center"/>
        <w:rPr>
          <w:b/>
          <w:bCs/>
        </w:rPr>
      </w:pPr>
      <w:r>
        <w:rPr>
          <w:b/>
          <w:bCs/>
        </w:rPr>
        <w:t xml:space="preserve">Document à compléter </w:t>
      </w:r>
      <w:r w:rsidRPr="0011327D">
        <w:rPr>
          <w:b/>
          <w:bCs/>
          <w:u w:val="single"/>
        </w:rPr>
        <w:t>par la direction de thèse</w:t>
      </w:r>
      <w:r>
        <w:rPr>
          <w:b/>
          <w:bCs/>
        </w:rPr>
        <w:t xml:space="preserve"> et à joindre à toute candidature au sein de l’ED AHSS</w:t>
      </w:r>
    </w:p>
    <w:p w14:paraId="4047DFF9" w14:textId="77777777" w:rsidR="001E5943" w:rsidRDefault="001E5943" w:rsidP="001E5943">
      <w:pPr>
        <w:jc w:val="center"/>
        <w:rPr>
          <w:b/>
          <w:bCs/>
        </w:rPr>
      </w:pPr>
    </w:p>
    <w:p w14:paraId="591FBCF3" w14:textId="77777777" w:rsidR="001E5943" w:rsidRDefault="001E5943" w:rsidP="001E5943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3"/>
        <w:gridCol w:w="7585"/>
      </w:tblGrid>
      <w:tr w:rsidR="001E5943" w14:paraId="2C101B9C" w14:textId="77777777" w:rsidTr="001E5943">
        <w:tc>
          <w:tcPr>
            <w:tcW w:w="1413" w:type="dxa"/>
          </w:tcPr>
          <w:p w14:paraId="3EB80D17" w14:textId="7E76B364" w:rsidR="001E5943" w:rsidRDefault="001E5943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Campagne</w:t>
            </w:r>
          </w:p>
        </w:tc>
        <w:tc>
          <w:tcPr>
            <w:tcW w:w="7875" w:type="dxa"/>
          </w:tcPr>
          <w:p w14:paraId="35DAF5AF" w14:textId="3AFB9DA7" w:rsidR="001E5943" w:rsidRDefault="001E5943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47A3A">
              <w:rPr>
                <w:b/>
                <w:bCs/>
              </w:rPr>
              <w:t>X-202X</w:t>
            </w:r>
          </w:p>
        </w:tc>
      </w:tr>
      <w:tr w:rsidR="001E5943" w14:paraId="4A6C8523" w14:textId="77777777" w:rsidTr="001E5943">
        <w:trPr>
          <w:trHeight w:val="639"/>
        </w:trPr>
        <w:tc>
          <w:tcPr>
            <w:tcW w:w="1413" w:type="dxa"/>
          </w:tcPr>
          <w:p w14:paraId="00FFEBC5" w14:textId="755086D4" w:rsidR="001E5943" w:rsidRDefault="001E5943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Candidat,</w:t>
            </w:r>
            <w:r>
              <w:rPr>
                <w:b/>
                <w:bCs/>
              </w:rPr>
              <w:br/>
              <w:t>Candidate</w:t>
            </w:r>
          </w:p>
        </w:tc>
        <w:tc>
          <w:tcPr>
            <w:tcW w:w="7875" w:type="dxa"/>
          </w:tcPr>
          <w:p w14:paraId="75048B9A" w14:textId="77777777" w:rsidR="001E5943" w:rsidRDefault="001E5943" w:rsidP="001E5943">
            <w:pPr>
              <w:jc w:val="center"/>
              <w:rPr>
                <w:b/>
                <w:bCs/>
              </w:rPr>
            </w:pPr>
          </w:p>
        </w:tc>
      </w:tr>
      <w:tr w:rsidR="001E5943" w14:paraId="1B30E897" w14:textId="77777777" w:rsidTr="001E5943">
        <w:tc>
          <w:tcPr>
            <w:tcW w:w="1413" w:type="dxa"/>
          </w:tcPr>
          <w:p w14:paraId="403C6E33" w14:textId="5EB88473" w:rsidR="001E5943" w:rsidRDefault="001E5943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de thèse</w:t>
            </w:r>
          </w:p>
        </w:tc>
        <w:tc>
          <w:tcPr>
            <w:tcW w:w="7875" w:type="dxa"/>
          </w:tcPr>
          <w:p w14:paraId="695C763D" w14:textId="77777777" w:rsidR="001E5943" w:rsidRDefault="001E5943" w:rsidP="001E5943">
            <w:pPr>
              <w:jc w:val="center"/>
              <w:rPr>
                <w:b/>
                <w:bCs/>
              </w:rPr>
            </w:pPr>
          </w:p>
        </w:tc>
      </w:tr>
      <w:tr w:rsidR="001E5943" w14:paraId="081629AB" w14:textId="77777777" w:rsidTr="001E5943">
        <w:tc>
          <w:tcPr>
            <w:tcW w:w="1413" w:type="dxa"/>
          </w:tcPr>
          <w:p w14:paraId="3E57A7F2" w14:textId="3C65E35B" w:rsidR="001E5943" w:rsidRDefault="001E5943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Financement prévu/demandé</w:t>
            </w:r>
          </w:p>
        </w:tc>
        <w:tc>
          <w:tcPr>
            <w:tcW w:w="7875" w:type="dxa"/>
          </w:tcPr>
          <w:p w14:paraId="43D2C681" w14:textId="77777777" w:rsidR="001E5943" w:rsidRDefault="001E5943" w:rsidP="001E5943">
            <w:pPr>
              <w:jc w:val="center"/>
              <w:rPr>
                <w:b/>
                <w:bCs/>
              </w:rPr>
            </w:pPr>
          </w:p>
        </w:tc>
      </w:tr>
      <w:tr w:rsidR="001E5943" w14:paraId="17F69E32" w14:textId="77777777" w:rsidTr="001E5943">
        <w:tc>
          <w:tcPr>
            <w:tcW w:w="1413" w:type="dxa"/>
          </w:tcPr>
          <w:p w14:paraId="554940B0" w14:textId="7A08E4C9" w:rsidR="001E5943" w:rsidRDefault="001E5943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Sujet de thèse</w:t>
            </w:r>
          </w:p>
        </w:tc>
        <w:tc>
          <w:tcPr>
            <w:tcW w:w="7875" w:type="dxa"/>
          </w:tcPr>
          <w:p w14:paraId="76438949" w14:textId="77777777" w:rsidR="001E5943" w:rsidRDefault="001E5943" w:rsidP="001E5943">
            <w:pPr>
              <w:jc w:val="center"/>
              <w:rPr>
                <w:b/>
                <w:bCs/>
              </w:rPr>
            </w:pPr>
          </w:p>
        </w:tc>
      </w:tr>
    </w:tbl>
    <w:p w14:paraId="7B2F7940" w14:textId="77777777" w:rsidR="001E5943" w:rsidRDefault="001E5943" w:rsidP="001E5943">
      <w:pPr>
        <w:jc w:val="center"/>
        <w:rPr>
          <w:b/>
          <w:bCs/>
        </w:rPr>
      </w:pPr>
    </w:p>
    <w:p w14:paraId="682751B7" w14:textId="77777777" w:rsidR="001E5943" w:rsidRDefault="001E5943" w:rsidP="001E5943">
      <w:pPr>
        <w:jc w:val="center"/>
        <w:rPr>
          <w:b/>
          <w:bCs/>
        </w:rPr>
      </w:pPr>
    </w:p>
    <w:p w14:paraId="33031D58" w14:textId="61DBDC78" w:rsidR="00F47A3A" w:rsidRDefault="00F47A3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AA5C867" w14:textId="78C622CE" w:rsidR="001E5943" w:rsidRDefault="00F47A3A" w:rsidP="001E5943">
      <w:pPr>
        <w:jc w:val="center"/>
        <w:rPr>
          <w:b/>
          <w:bCs/>
        </w:rPr>
      </w:pPr>
      <w:r>
        <w:rPr>
          <w:b/>
          <w:bCs/>
        </w:rPr>
        <w:lastRenderedPageBreak/>
        <w:t>Segment CYU</w:t>
      </w:r>
    </w:p>
    <w:p w14:paraId="75FA701D" w14:textId="64B6B7CB" w:rsidR="00F47A3A" w:rsidRDefault="00F47A3A" w:rsidP="00F47A3A">
      <w:pPr>
        <w:spacing w:before="120" w:after="240"/>
        <w:jc w:val="both"/>
      </w:pPr>
      <w:r>
        <w:t xml:space="preserve">Dans le cadre du contrat quinquennal qui débute, de nouvelles orientations prioritaires ont été définies par les instances de l’établissement : </w:t>
      </w:r>
    </w:p>
    <w:p w14:paraId="23ABEEF7" w14:textId="77777777" w:rsidR="00F47A3A" w:rsidRDefault="00F47A3A" w:rsidP="00F47A3A">
      <w:pPr>
        <w:numPr>
          <w:ilvl w:val="0"/>
          <w:numId w:val="1"/>
        </w:numPr>
        <w:spacing w:before="120" w:after="0"/>
        <w:jc w:val="both"/>
      </w:pPr>
      <w:r>
        <w:t xml:space="preserve">4 axes majeurs : Sciences de la modélisation ; Sciences du patrimoine ; Sciences de l'éducation ; Risques, sécurité et territoires </w:t>
      </w:r>
    </w:p>
    <w:p w14:paraId="15FB38E6" w14:textId="77777777" w:rsidR="00F47A3A" w:rsidRDefault="00F47A3A" w:rsidP="00F47A3A">
      <w:pPr>
        <w:numPr>
          <w:ilvl w:val="0"/>
          <w:numId w:val="1"/>
        </w:numPr>
        <w:spacing w:after="240"/>
        <w:jc w:val="both"/>
      </w:pPr>
      <w:r>
        <w:t xml:space="preserve">3 axes émergents : Santé ; IA et application ; Transition sociétal et environnementale </w:t>
      </w:r>
    </w:p>
    <w:p w14:paraId="7202F192" w14:textId="77777777" w:rsidR="00F47A3A" w:rsidRDefault="00F47A3A" w:rsidP="001E5943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4"/>
        <w:gridCol w:w="7604"/>
      </w:tblGrid>
      <w:tr w:rsidR="00FB3292" w14:paraId="7321A75F" w14:textId="77777777" w:rsidTr="00885DF9">
        <w:tc>
          <w:tcPr>
            <w:tcW w:w="1684" w:type="dxa"/>
          </w:tcPr>
          <w:p w14:paraId="42B5228C" w14:textId="4A822CD7" w:rsidR="00FB3292" w:rsidRDefault="00FB3292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quels axes est que ce projet de thèse se raccroche ?</w:t>
            </w:r>
          </w:p>
        </w:tc>
        <w:tc>
          <w:tcPr>
            <w:tcW w:w="7604" w:type="dxa"/>
          </w:tcPr>
          <w:p w14:paraId="39FB275B" w14:textId="77777777" w:rsidR="00FB3292" w:rsidRDefault="00FB3292" w:rsidP="001E5943">
            <w:pPr>
              <w:jc w:val="center"/>
              <w:rPr>
                <w:b/>
                <w:bCs/>
              </w:rPr>
            </w:pPr>
          </w:p>
        </w:tc>
      </w:tr>
      <w:tr w:rsidR="00FB3292" w14:paraId="747FE19E" w14:textId="77777777" w:rsidTr="00885DF9">
        <w:tc>
          <w:tcPr>
            <w:tcW w:w="1684" w:type="dxa"/>
          </w:tcPr>
          <w:p w14:paraId="6D1ED521" w14:textId="3F849C9E" w:rsidR="00FB3292" w:rsidRDefault="00FB3292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Développement de ce </w:t>
            </w:r>
            <w:r w:rsidR="00885DF9">
              <w:rPr>
                <w:b/>
                <w:bCs/>
              </w:rPr>
              <w:t>lien avec les axes (max 500 mots)</w:t>
            </w:r>
          </w:p>
        </w:tc>
        <w:tc>
          <w:tcPr>
            <w:tcW w:w="7604" w:type="dxa"/>
          </w:tcPr>
          <w:p w14:paraId="0DAC9CF7" w14:textId="77777777" w:rsidR="00FB3292" w:rsidRDefault="00FB3292" w:rsidP="001E5943">
            <w:pPr>
              <w:jc w:val="center"/>
              <w:rPr>
                <w:b/>
                <w:bCs/>
              </w:rPr>
            </w:pPr>
          </w:p>
          <w:p w14:paraId="6D8D9396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7040EDB8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5A102DD1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4455FB6F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3CD9D23B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6EE9E2A0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52ADDD05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1EABAADE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77B94E72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6B8F71CD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1D8290E9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52E3494D" w14:textId="77777777" w:rsidR="00885DF9" w:rsidRDefault="00885DF9" w:rsidP="00885DF9">
            <w:pPr>
              <w:rPr>
                <w:b/>
                <w:bCs/>
              </w:rPr>
            </w:pPr>
          </w:p>
        </w:tc>
      </w:tr>
      <w:tr w:rsidR="00FB3292" w14:paraId="7166F3F0" w14:textId="77777777" w:rsidTr="00885DF9">
        <w:tc>
          <w:tcPr>
            <w:tcW w:w="1684" w:type="dxa"/>
          </w:tcPr>
          <w:p w14:paraId="68FF51A6" w14:textId="2B70BA22" w:rsidR="00FB3292" w:rsidRDefault="00FB3292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Perspectives de suite à ce projet de thèse (ex partenariats, recherche de financements pour une continuation)</w:t>
            </w:r>
          </w:p>
        </w:tc>
        <w:tc>
          <w:tcPr>
            <w:tcW w:w="7604" w:type="dxa"/>
          </w:tcPr>
          <w:p w14:paraId="25EC32D6" w14:textId="77777777" w:rsidR="00FB3292" w:rsidRDefault="00FB3292" w:rsidP="001E5943">
            <w:pPr>
              <w:jc w:val="center"/>
              <w:rPr>
                <w:b/>
                <w:bCs/>
              </w:rPr>
            </w:pPr>
          </w:p>
        </w:tc>
      </w:tr>
    </w:tbl>
    <w:p w14:paraId="7694762E" w14:textId="4425ECE6" w:rsidR="00885DF9" w:rsidRDefault="00885DF9" w:rsidP="00885DF9">
      <w:pPr>
        <w:jc w:val="center"/>
        <w:rPr>
          <w:b/>
          <w:bCs/>
        </w:rPr>
      </w:pPr>
      <w:r>
        <w:rPr>
          <w:b/>
          <w:bCs/>
        </w:rPr>
        <w:lastRenderedPageBreak/>
        <w:t>Segment unité de recherche</w:t>
      </w:r>
    </w:p>
    <w:p w14:paraId="4E778053" w14:textId="77777777" w:rsidR="00FB3292" w:rsidRDefault="00FB3292" w:rsidP="001E5943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885DF9" w14:paraId="241AF1A1" w14:textId="77777777" w:rsidTr="00885DF9">
        <w:tc>
          <w:tcPr>
            <w:tcW w:w="2405" w:type="dxa"/>
          </w:tcPr>
          <w:p w14:paraId="76522654" w14:textId="174C0555" w:rsidR="00885DF9" w:rsidRDefault="00885DF9" w:rsidP="001E5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Préciser le lien avec les thématiques principales de l’unité de recherche (max 500 mots)</w:t>
            </w:r>
          </w:p>
        </w:tc>
        <w:tc>
          <w:tcPr>
            <w:tcW w:w="6883" w:type="dxa"/>
          </w:tcPr>
          <w:p w14:paraId="1BB34E65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6D1DA812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42C7F477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1EE4191C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4088C757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6944AB91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0CAE1D1F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26256706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6151835E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28897706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067A8D9E" w14:textId="77777777" w:rsidR="00885DF9" w:rsidRDefault="00885DF9" w:rsidP="001E5943">
            <w:pPr>
              <w:jc w:val="center"/>
              <w:rPr>
                <w:b/>
                <w:bCs/>
              </w:rPr>
            </w:pPr>
          </w:p>
          <w:p w14:paraId="21DA0DD5" w14:textId="77777777" w:rsidR="0011327D" w:rsidRDefault="0011327D" w:rsidP="001E5943">
            <w:pPr>
              <w:jc w:val="center"/>
              <w:rPr>
                <w:b/>
                <w:bCs/>
              </w:rPr>
            </w:pPr>
          </w:p>
          <w:p w14:paraId="3A848EFD" w14:textId="77777777" w:rsidR="0011327D" w:rsidRDefault="0011327D" w:rsidP="001E5943">
            <w:pPr>
              <w:jc w:val="center"/>
              <w:rPr>
                <w:b/>
                <w:bCs/>
              </w:rPr>
            </w:pPr>
          </w:p>
          <w:p w14:paraId="46B249B5" w14:textId="77777777" w:rsidR="0011327D" w:rsidRDefault="0011327D" w:rsidP="001E5943">
            <w:pPr>
              <w:jc w:val="center"/>
              <w:rPr>
                <w:b/>
                <w:bCs/>
              </w:rPr>
            </w:pPr>
          </w:p>
          <w:p w14:paraId="48955642" w14:textId="0A6E5B54" w:rsidR="0011327D" w:rsidRDefault="0011327D" w:rsidP="001E5943">
            <w:pPr>
              <w:jc w:val="center"/>
              <w:rPr>
                <w:b/>
                <w:bCs/>
              </w:rPr>
            </w:pPr>
          </w:p>
        </w:tc>
      </w:tr>
      <w:tr w:rsidR="00885DF9" w14:paraId="1B9E5ACD" w14:textId="77777777" w:rsidTr="00885DF9">
        <w:tc>
          <w:tcPr>
            <w:tcW w:w="2405" w:type="dxa"/>
          </w:tcPr>
          <w:p w14:paraId="6ADA9124" w14:textId="7340D142" w:rsidR="00885DF9" w:rsidRDefault="00885DF9" w:rsidP="00885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Collaborations possibles avec d’autres chercheurs extérieurs : cotutelle, codirection, partenariat</w:t>
            </w:r>
          </w:p>
        </w:tc>
        <w:tc>
          <w:tcPr>
            <w:tcW w:w="6883" w:type="dxa"/>
          </w:tcPr>
          <w:p w14:paraId="380408B9" w14:textId="77777777" w:rsidR="00885DF9" w:rsidRDefault="00885DF9" w:rsidP="00885DF9">
            <w:pPr>
              <w:jc w:val="center"/>
              <w:rPr>
                <w:b/>
                <w:bCs/>
              </w:rPr>
            </w:pPr>
          </w:p>
          <w:p w14:paraId="6D0C1D61" w14:textId="77777777" w:rsidR="00885DF9" w:rsidRDefault="00885DF9" w:rsidP="00885DF9">
            <w:pPr>
              <w:jc w:val="center"/>
              <w:rPr>
                <w:b/>
                <w:bCs/>
              </w:rPr>
            </w:pPr>
          </w:p>
          <w:p w14:paraId="3D51EB85" w14:textId="77777777" w:rsidR="00885DF9" w:rsidRDefault="00885DF9" w:rsidP="00885DF9">
            <w:pPr>
              <w:jc w:val="center"/>
              <w:rPr>
                <w:b/>
                <w:bCs/>
              </w:rPr>
            </w:pPr>
          </w:p>
          <w:p w14:paraId="47D82293" w14:textId="77777777" w:rsidR="00885DF9" w:rsidRDefault="00885DF9" w:rsidP="00885DF9">
            <w:pPr>
              <w:jc w:val="center"/>
              <w:rPr>
                <w:b/>
                <w:bCs/>
              </w:rPr>
            </w:pPr>
          </w:p>
          <w:p w14:paraId="5DFF0637" w14:textId="77777777" w:rsidR="00885DF9" w:rsidRDefault="00885DF9" w:rsidP="00885DF9">
            <w:pPr>
              <w:jc w:val="center"/>
              <w:rPr>
                <w:b/>
                <w:bCs/>
              </w:rPr>
            </w:pPr>
          </w:p>
        </w:tc>
      </w:tr>
    </w:tbl>
    <w:p w14:paraId="17BEDD12" w14:textId="77777777" w:rsidR="00885DF9" w:rsidRDefault="00885DF9" w:rsidP="001E5943">
      <w:pPr>
        <w:jc w:val="center"/>
        <w:rPr>
          <w:b/>
          <w:bCs/>
        </w:rPr>
      </w:pPr>
    </w:p>
    <w:p w14:paraId="6CF10F61" w14:textId="3BD6B2F0" w:rsidR="00F47A3A" w:rsidRPr="001E5943" w:rsidRDefault="00B94051" w:rsidP="001E5943">
      <w:pPr>
        <w:jc w:val="center"/>
        <w:rPr>
          <w:b/>
          <w:bCs/>
        </w:rPr>
      </w:pPr>
      <w:r>
        <w:rPr>
          <w:b/>
          <w:bCs/>
        </w:rPr>
        <w:t>Signature(s) de la direction de thèse</w:t>
      </w:r>
    </w:p>
    <w:sectPr w:rsidR="00F47A3A" w:rsidRPr="001E5943" w:rsidSect="001E5943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D47E5"/>
    <w:multiLevelType w:val="multilevel"/>
    <w:tmpl w:val="CB6EF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43"/>
    <w:rsid w:val="0011327D"/>
    <w:rsid w:val="001E5943"/>
    <w:rsid w:val="0050788B"/>
    <w:rsid w:val="0069038E"/>
    <w:rsid w:val="00885DF9"/>
    <w:rsid w:val="009A1653"/>
    <w:rsid w:val="00B94051"/>
    <w:rsid w:val="00C01766"/>
    <w:rsid w:val="00C738A3"/>
    <w:rsid w:val="00D7582D"/>
    <w:rsid w:val="00DE0351"/>
    <w:rsid w:val="00F47A3A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BF57"/>
  <w15:chartTrackingRefBased/>
  <w15:docId w15:val="{7AD86160-831B-412C-827A-2B3B0579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85DF9"/>
    <w:pPr>
      <w:spacing w:after="200" w:line="276" w:lineRule="auto"/>
    </w:pPr>
    <w:rPr>
      <w:rFonts w:ascii="Calibri" w:eastAsia="Calibri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E5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5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5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5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5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5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5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5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5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594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594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59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59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59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59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5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5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5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59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59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59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594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5943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E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Eijsberg</dc:creator>
  <cp:keywords/>
  <dc:description/>
  <cp:lastModifiedBy>Bogart GUSTAVE</cp:lastModifiedBy>
  <cp:revision>2</cp:revision>
  <dcterms:created xsi:type="dcterms:W3CDTF">2025-05-15T13:38:00Z</dcterms:created>
  <dcterms:modified xsi:type="dcterms:W3CDTF">2025-05-15T13:38:00Z</dcterms:modified>
</cp:coreProperties>
</file>