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B31B" w14:textId="77777777" w:rsidR="00081131" w:rsidRDefault="00081131">
      <w:pPr>
        <w:rPr>
          <w:rFonts w:ascii="Times New Roman" w:eastAsia="Times New Roman" w:hAnsi="Times New Roman" w:cs="Times New Roman"/>
          <w:sz w:val="20"/>
          <w:szCs w:val="20"/>
        </w:rPr>
      </w:pPr>
    </w:p>
    <w:p w14:paraId="2A9DFEDB" w14:textId="77777777" w:rsidR="00081131" w:rsidRDefault="00081131">
      <w:pPr>
        <w:rPr>
          <w:rFonts w:ascii="Times New Roman" w:eastAsia="Times New Roman" w:hAnsi="Times New Roman" w:cs="Times New Roman"/>
          <w:sz w:val="20"/>
          <w:szCs w:val="20"/>
        </w:rPr>
      </w:pPr>
    </w:p>
    <w:p w14:paraId="0A46EE8E" w14:textId="4025B67A" w:rsidR="00081131" w:rsidRDefault="00081131">
      <w:pPr>
        <w:rPr>
          <w:rFonts w:ascii="Times New Roman" w:eastAsia="Times New Roman" w:hAnsi="Times New Roman" w:cs="Times New Roman"/>
          <w:sz w:val="20"/>
          <w:szCs w:val="20"/>
        </w:rPr>
      </w:pPr>
    </w:p>
    <w:p w14:paraId="53E286D0" w14:textId="6A53DC57" w:rsidR="00CC1B99" w:rsidRDefault="00721AF6">
      <w:pPr>
        <w:rPr>
          <w:rFonts w:ascii="Times New Roman" w:eastAsia="Times New Roman" w:hAnsi="Times New Roman" w:cs="Times New Roman"/>
          <w:sz w:val="20"/>
          <w:szCs w:val="20"/>
        </w:rPr>
      </w:pPr>
      <w:r>
        <w:rPr>
          <w:noProof/>
          <w:lang w:val="fr-FR" w:eastAsia="fr-FR"/>
        </w:rPr>
        <w:drawing>
          <wp:anchor distT="0" distB="0" distL="114300" distR="114300" simplePos="0" relativeHeight="251685888" behindDoc="0" locked="0" layoutInCell="1" allowOverlap="1" wp14:anchorId="00216A42" wp14:editId="1CF6091F">
            <wp:simplePos x="0" y="0"/>
            <wp:positionH relativeFrom="column">
              <wp:posOffset>156845</wp:posOffset>
            </wp:positionH>
            <wp:positionV relativeFrom="paragraph">
              <wp:posOffset>-441325</wp:posOffset>
            </wp:positionV>
            <wp:extent cx="1569085" cy="521970"/>
            <wp:effectExtent l="0" t="0" r="0" b="0"/>
            <wp:wrapNone/>
            <wp:docPr id="36" name="Image 36" descr="https://newsletter.u-cergy.fr/IMG/nl/366/d6031437493a8096ec062736000b5d20.jpg?1576660180#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ewsletter.u-cergy.fr/IMG/nl/366/d6031437493a8096ec062736000b5d20.jpg?1576660180#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0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AC7DC" w14:textId="02A4FB04" w:rsidR="00CC1B99" w:rsidRDefault="00F64138">
      <w:pPr>
        <w:rPr>
          <w:rFonts w:ascii="Times New Roman" w:eastAsia="Times New Roman" w:hAnsi="Times New Roman" w:cs="Times New Roman"/>
          <w:sz w:val="20"/>
          <w:szCs w:val="20"/>
        </w:rPr>
      </w:pPr>
      <w:r>
        <w:rPr>
          <w:b/>
          <w:bCs/>
          <w:noProof/>
          <w:lang w:val="fr-FR" w:eastAsia="fr-FR"/>
        </w:rPr>
        <mc:AlternateContent>
          <mc:Choice Requires="wpg">
            <w:drawing>
              <wp:anchor distT="0" distB="0" distL="114300" distR="114300" simplePos="0" relativeHeight="251659264" behindDoc="1" locked="0" layoutInCell="1" allowOverlap="1" wp14:anchorId="1A88BA07" wp14:editId="2B6C5315">
                <wp:simplePos x="0" y="0"/>
                <wp:positionH relativeFrom="page">
                  <wp:posOffset>-161925</wp:posOffset>
                </wp:positionH>
                <wp:positionV relativeFrom="paragraph">
                  <wp:posOffset>173990</wp:posOffset>
                </wp:positionV>
                <wp:extent cx="7416165" cy="600075"/>
                <wp:effectExtent l="0" t="0" r="0" b="952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165" cy="600075"/>
                          <a:chOff x="226" y="-186"/>
                          <a:chExt cx="11679" cy="1445"/>
                        </a:xfrm>
                      </wpg:grpSpPr>
                      <pic:pic xmlns:pic="http://schemas.openxmlformats.org/drawingml/2006/picture">
                        <pic:nvPicPr>
                          <pic:cNvPr id="12"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6" y="-186"/>
                            <a:ext cx="11424" cy="1445"/>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3"/>
                        <wpg:cNvGrpSpPr>
                          <a:grpSpLocks/>
                        </wpg:cNvGrpSpPr>
                        <wpg:grpSpPr bwMode="auto">
                          <a:xfrm>
                            <a:off x="835" y="-177"/>
                            <a:ext cx="11065" cy="1426"/>
                            <a:chOff x="835" y="-177"/>
                            <a:chExt cx="11065" cy="1426"/>
                          </a:xfrm>
                        </wpg:grpSpPr>
                        <wps:wsp>
                          <wps:cNvPr id="14" name="Freeform 5"/>
                          <wps:cNvSpPr>
                            <a:spLocks/>
                          </wps:cNvSpPr>
                          <wps:spPr bwMode="auto">
                            <a:xfrm>
                              <a:off x="835" y="-177"/>
                              <a:ext cx="11065" cy="1426"/>
                            </a:xfrm>
                            <a:custGeom>
                              <a:avLst/>
                              <a:gdLst>
                                <a:gd name="T0" fmla="+- 0 835 835"/>
                                <a:gd name="T1" fmla="*/ T0 w 11065"/>
                                <a:gd name="T2" fmla="+- 0 1249 -177"/>
                                <a:gd name="T3" fmla="*/ 1249 h 1426"/>
                                <a:gd name="T4" fmla="+- 0 11900 835"/>
                                <a:gd name="T5" fmla="*/ T4 w 11065"/>
                                <a:gd name="T6" fmla="+- 0 1249 -177"/>
                                <a:gd name="T7" fmla="*/ 1249 h 1426"/>
                                <a:gd name="T8" fmla="+- 0 11900 835"/>
                                <a:gd name="T9" fmla="*/ T8 w 11065"/>
                                <a:gd name="T10" fmla="+- 0 -177 -177"/>
                                <a:gd name="T11" fmla="*/ -177 h 1426"/>
                                <a:gd name="T12" fmla="+- 0 835 835"/>
                                <a:gd name="T13" fmla="*/ T12 w 11065"/>
                                <a:gd name="T14" fmla="+- 0 -177 -177"/>
                                <a:gd name="T15" fmla="*/ -177 h 1426"/>
                                <a:gd name="T16" fmla="+- 0 835 835"/>
                                <a:gd name="T17" fmla="*/ T16 w 11065"/>
                                <a:gd name="T18" fmla="+- 0 1249 -177"/>
                                <a:gd name="T19" fmla="*/ 1249 h 1426"/>
                              </a:gdLst>
                              <a:ahLst/>
                              <a:cxnLst>
                                <a:cxn ang="0">
                                  <a:pos x="T1" y="T3"/>
                                </a:cxn>
                                <a:cxn ang="0">
                                  <a:pos x="T5" y="T7"/>
                                </a:cxn>
                                <a:cxn ang="0">
                                  <a:pos x="T9" y="T11"/>
                                </a:cxn>
                                <a:cxn ang="0">
                                  <a:pos x="T13" y="T15"/>
                                </a:cxn>
                                <a:cxn ang="0">
                                  <a:pos x="T17" y="T19"/>
                                </a:cxn>
                              </a:cxnLst>
                              <a:rect l="0" t="0" r="r" b="b"/>
                              <a:pathLst>
                                <a:path w="11065" h="1426">
                                  <a:moveTo>
                                    <a:pt x="0" y="1426"/>
                                  </a:moveTo>
                                  <a:lnTo>
                                    <a:pt x="11065" y="1426"/>
                                  </a:lnTo>
                                  <a:lnTo>
                                    <a:pt x="11065" y="0"/>
                                  </a:lnTo>
                                  <a:lnTo>
                                    <a:pt x="0" y="0"/>
                                  </a:lnTo>
                                  <a:lnTo>
                                    <a:pt x="0" y="1426"/>
                                  </a:lnTo>
                                </a:path>
                              </a:pathLst>
                            </a:custGeom>
                            <a:solidFill>
                              <a:srgbClr val="664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30" y="178"/>
                              <a:ext cx="11070" cy="93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6C13FB2" id="Group 2" o:spid="_x0000_s1026" style="position:absolute;margin-left:-12.75pt;margin-top:13.7pt;width:583.95pt;height:47.25pt;z-index:-251657216;mso-position-horizontal-relative:page" coordorigin="226,-186" coordsize="11679,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6;top:-186;width:11424;height:1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">
                  <v:imagedata r:id="rId11" o:title=""/>
                </v:shape>
                <v:group id="Group 3" o:spid="_x0000_s1028" style="position:absolute;left:835;top:-177;width:11065;height:1426" coordorigin="835,-177" coordsize="11065,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5" o:spid="_x0000_s1029" style="position:absolute;left:835;top:-177;width:11065;height:1426;visibility:visible;mso-wrap-style:square;v-text-anchor:top" coordsize="11065,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" path="m,1426r11065,l11065,,,,,1426e" fillcolor="#664e82" stroked="f">
                    <v:path arrowok="t" o:connecttype="custom" o:connectlocs="0,1249;11065,1249;11065,-177;0,-177;0,1249" o:connectangles="0,0,0,0,0"/>
                  </v:shape>
                  <v:shape id="Picture 4" o:spid="_x0000_s1030" type="#_x0000_t75" style="position:absolute;left:830;top:178;width:11070;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">
                    <v:imagedata r:id="rId12" o:title=""/>
                  </v:shape>
                </v:group>
                <w10:wrap anchorx="page"/>
              </v:group>
            </w:pict>
          </mc:Fallback>
        </mc:AlternateContent>
      </w:r>
    </w:p>
    <w:p w14:paraId="37E5BAE3" w14:textId="524DDF03" w:rsidR="00081131" w:rsidRDefault="00F64138" w:rsidP="008237E0">
      <w:pPr>
        <w:pStyle w:val="Titre1"/>
        <w:spacing w:line="400" w:lineRule="exact"/>
        <w:ind w:left="0"/>
        <w:jc w:val="center"/>
        <w:rPr>
          <w:color w:val="FFFFFF"/>
          <w:lang w:val="fr-FR"/>
        </w:rPr>
      </w:pPr>
      <w:r>
        <w:rPr>
          <w:color w:val="FFFFFF"/>
          <w:spacing w:val="-1"/>
          <w:lang w:val="fr-FR"/>
        </w:rPr>
        <w:t>PROCEDURE DE COMITE DE SUIVI INDIVIDUEL</w:t>
      </w:r>
      <w:r w:rsidR="004F7EB9" w:rsidRPr="00105B3F">
        <w:rPr>
          <w:color w:val="FFFFFF"/>
          <w:spacing w:val="-4"/>
          <w:lang w:val="fr-FR"/>
        </w:rPr>
        <w:t xml:space="preserve"> </w:t>
      </w:r>
      <w:r w:rsidR="00C46BCD">
        <w:rPr>
          <w:color w:val="FFFFFF"/>
          <w:spacing w:val="-4"/>
          <w:lang w:val="fr-FR"/>
        </w:rPr>
        <w:t xml:space="preserve">(CSI) </w:t>
      </w:r>
      <w:r>
        <w:rPr>
          <w:color w:val="FFFFFF"/>
          <w:spacing w:val="-4"/>
          <w:lang w:val="fr-FR"/>
        </w:rPr>
        <w:t xml:space="preserve">POUR UN DOCTORAT PREPARE </w:t>
      </w:r>
      <w:r w:rsidR="00B2040E">
        <w:rPr>
          <w:color w:val="FFFFFF"/>
          <w:lang w:val="fr-FR"/>
        </w:rPr>
        <w:t>DANS L’ECOLE DOCTORALE SCIENCES ET INGENIERIE DE</w:t>
      </w:r>
      <w:r w:rsidR="004F7EB9" w:rsidRPr="00105B3F">
        <w:rPr>
          <w:color w:val="FFFFFF"/>
          <w:spacing w:val="1"/>
          <w:lang w:val="fr-FR"/>
        </w:rPr>
        <w:t xml:space="preserve"> </w:t>
      </w:r>
      <w:r w:rsidR="00721AF6">
        <w:rPr>
          <w:color w:val="FFFFFF"/>
          <w:lang w:val="fr-FR"/>
        </w:rPr>
        <w:t>CY CERGY PARIS UNIVERSITE</w:t>
      </w:r>
    </w:p>
    <w:p w14:paraId="492FCD9D" w14:textId="6108475F" w:rsidR="00815EC4" w:rsidRDefault="00815EC4" w:rsidP="00F64138">
      <w:pPr>
        <w:spacing w:before="62" w:line="454" w:lineRule="auto"/>
        <w:ind w:right="1464"/>
        <w:rPr>
          <w:rFonts w:ascii="Calibri" w:eastAsia="Calibri" w:hAnsi="Calibri" w:cs="Calibri"/>
          <w:i/>
          <w:lang w:val="fr-FR"/>
        </w:rPr>
      </w:pPr>
    </w:p>
    <w:p w14:paraId="347680FE" w14:textId="3C48239E" w:rsidR="00081131" w:rsidRPr="00F64138" w:rsidRDefault="004F7EB9" w:rsidP="0020792A">
      <w:pPr>
        <w:pStyle w:val="Default"/>
        <w:jc w:val="both"/>
        <w:rPr>
          <w:rFonts w:asciiTheme="minorHAnsi" w:hAnsiTheme="minorHAnsi"/>
          <w:i/>
        </w:rPr>
      </w:pPr>
      <w:r w:rsidRPr="00F64138">
        <w:rPr>
          <w:rFonts w:asciiTheme="minorHAnsi" w:eastAsia="Calibri" w:hAnsiTheme="minorHAnsi" w:cs="Calibri"/>
          <w:i/>
        </w:rPr>
        <w:t>Procédure</w:t>
      </w:r>
      <w:r w:rsidRPr="00F64138">
        <w:rPr>
          <w:rFonts w:asciiTheme="minorHAnsi" w:eastAsia="Calibri" w:hAnsiTheme="minorHAnsi" w:cs="Calibri"/>
          <w:i/>
          <w:spacing w:val="-3"/>
        </w:rPr>
        <w:t xml:space="preserve"> </w:t>
      </w:r>
      <w:r w:rsidRPr="00F64138">
        <w:rPr>
          <w:rFonts w:asciiTheme="minorHAnsi" w:eastAsia="Calibri" w:hAnsiTheme="minorHAnsi" w:cs="Calibri"/>
          <w:i/>
        </w:rPr>
        <w:t>conforme</w:t>
      </w:r>
      <w:r w:rsidRPr="00F64138">
        <w:rPr>
          <w:rFonts w:asciiTheme="minorHAnsi" w:eastAsia="Calibri" w:hAnsiTheme="minorHAnsi" w:cs="Calibri"/>
          <w:i/>
          <w:spacing w:val="-2"/>
        </w:rPr>
        <w:t xml:space="preserve"> </w:t>
      </w:r>
      <w:r w:rsidRPr="00F64138">
        <w:rPr>
          <w:rFonts w:asciiTheme="minorHAnsi" w:eastAsia="Calibri" w:hAnsiTheme="minorHAnsi" w:cs="Calibri"/>
          <w:i/>
        </w:rPr>
        <w:t>à l’arrêté</w:t>
      </w:r>
      <w:r w:rsidRPr="00F64138">
        <w:rPr>
          <w:rFonts w:asciiTheme="minorHAnsi" w:eastAsia="Calibri" w:hAnsiTheme="minorHAnsi" w:cs="Calibri"/>
          <w:i/>
          <w:spacing w:val="-3"/>
        </w:rPr>
        <w:t xml:space="preserve"> </w:t>
      </w:r>
      <w:r w:rsidRPr="00F64138">
        <w:rPr>
          <w:rFonts w:asciiTheme="minorHAnsi" w:eastAsia="Calibri" w:hAnsiTheme="minorHAnsi" w:cs="Calibri"/>
          <w:i/>
        </w:rPr>
        <w:t xml:space="preserve">du </w:t>
      </w:r>
      <w:r w:rsidR="00F64138" w:rsidRPr="00F64138">
        <w:rPr>
          <w:rFonts w:asciiTheme="minorHAnsi" w:hAnsiTheme="minorHAnsi"/>
          <w:i/>
        </w:rPr>
        <w:t xml:space="preserve">26 août 2022 modifiant l’arrêté du </w:t>
      </w:r>
      <w:r w:rsidRPr="00F64138">
        <w:rPr>
          <w:rFonts w:asciiTheme="minorHAnsi" w:eastAsia="Calibri" w:hAnsiTheme="minorHAnsi" w:cs="Calibri"/>
          <w:i/>
        </w:rPr>
        <w:t>25</w:t>
      </w:r>
      <w:r w:rsidRPr="00F64138">
        <w:rPr>
          <w:rFonts w:asciiTheme="minorHAnsi" w:eastAsia="Calibri" w:hAnsiTheme="minorHAnsi" w:cs="Calibri"/>
          <w:i/>
          <w:spacing w:val="-3"/>
        </w:rPr>
        <w:t xml:space="preserve"> </w:t>
      </w:r>
      <w:r w:rsidRPr="00F64138">
        <w:rPr>
          <w:rFonts w:asciiTheme="minorHAnsi" w:eastAsia="Calibri" w:hAnsiTheme="minorHAnsi" w:cs="Calibri"/>
          <w:i/>
        </w:rPr>
        <w:t>mai 2016</w:t>
      </w:r>
      <w:r w:rsidRPr="00F64138">
        <w:rPr>
          <w:rFonts w:asciiTheme="minorHAnsi" w:eastAsia="Calibri" w:hAnsiTheme="minorHAnsi" w:cs="Calibri"/>
          <w:i/>
          <w:spacing w:val="-5"/>
        </w:rPr>
        <w:t xml:space="preserve"> </w:t>
      </w:r>
      <w:r w:rsidR="00F64138" w:rsidRPr="00F64138">
        <w:rPr>
          <w:rFonts w:asciiTheme="minorHAnsi" w:hAnsiTheme="minorHAnsi"/>
          <w:i/>
        </w:rPr>
        <w:t>fixant le cadre national de la formation et les modalités conduisant à la délivrance du diplôme national de doctorat</w:t>
      </w:r>
    </w:p>
    <w:p w14:paraId="395DDD22" w14:textId="3F2CB6C9" w:rsidR="00081131" w:rsidRPr="00105B3F" w:rsidRDefault="00081131" w:rsidP="00393FDD">
      <w:pPr>
        <w:tabs>
          <w:tab w:val="left" w:pos="6315"/>
        </w:tabs>
        <w:spacing w:before="8"/>
        <w:rPr>
          <w:rFonts w:ascii="Calibri" w:eastAsia="Calibri" w:hAnsi="Calibri" w:cs="Calibri"/>
          <w:i/>
          <w:sz w:val="19"/>
          <w:szCs w:val="19"/>
          <w:lang w:val="fr-FR"/>
        </w:rPr>
      </w:pPr>
    </w:p>
    <w:p w14:paraId="1EF753F8" w14:textId="41E9BA8D" w:rsidR="002C507B" w:rsidRPr="00EE0D9D" w:rsidRDefault="0052134C" w:rsidP="00252951">
      <w:pPr>
        <w:pStyle w:val="Corpsdetexte"/>
        <w:spacing w:after="120" w:line="360" w:lineRule="auto"/>
        <w:ind w:left="0"/>
        <w:jc w:val="both"/>
        <w:rPr>
          <w:rFonts w:eastAsia="Times New Roman" w:cs="Times New Roman"/>
          <w:b/>
          <w:color w:val="5F497A" w:themeColor="accent4" w:themeShade="BF"/>
          <w:sz w:val="24"/>
          <w:szCs w:val="24"/>
          <w:lang w:val="fr-FR" w:eastAsia="fr-FR"/>
        </w:rPr>
      </w:pPr>
      <w:r w:rsidRPr="0052134C">
        <w:rPr>
          <w:b/>
          <w:color w:val="5F497A" w:themeColor="accent4" w:themeShade="BF"/>
          <w:sz w:val="24"/>
          <w:szCs w:val="24"/>
          <w:lang w:val="fr-FR"/>
        </w:rPr>
        <w:t>Le comité de suivi individuel du doctorant assure un accompagnement de ce dernier pendant toute la durée du doctorat. Il se réunit obligatoirement avant l’inscription en deuxième année et ensuite avant chaque nouvelle inscription jusqu’à la fin du doctorat.</w:t>
      </w:r>
      <w:r>
        <w:rPr>
          <w:lang w:val="fr-FR"/>
        </w:rPr>
        <w:t xml:space="preserve"> </w:t>
      </w:r>
    </w:p>
    <w:p w14:paraId="39BE789D" w14:textId="77777777" w:rsidR="00081131" w:rsidRPr="008C0C3F" w:rsidRDefault="00081131">
      <w:pPr>
        <w:spacing w:before="8"/>
        <w:rPr>
          <w:rFonts w:ascii="Calibri" w:eastAsia="Calibri" w:hAnsi="Calibri" w:cs="Calibri"/>
          <w:sz w:val="16"/>
          <w:szCs w:val="16"/>
          <w:lang w:val="fr-FR"/>
        </w:rPr>
      </w:pPr>
    </w:p>
    <w:p w14:paraId="5C64888D" w14:textId="3049118B" w:rsidR="00081131" w:rsidRPr="00F12DA1" w:rsidRDefault="008C0C3F" w:rsidP="00F12DA1">
      <w:pPr>
        <w:pStyle w:val="Titre2"/>
        <w:numPr>
          <w:ilvl w:val="0"/>
          <w:numId w:val="4"/>
        </w:numPr>
        <w:tabs>
          <w:tab w:val="left" w:pos="840"/>
        </w:tabs>
        <w:spacing w:after="120"/>
        <w:ind w:left="833" w:hanging="357"/>
        <w:rPr>
          <w:b w:val="0"/>
          <w:bCs w:val="0"/>
          <w:lang w:val="fr-FR"/>
        </w:rPr>
      </w:pPr>
      <w:r>
        <w:rPr>
          <w:spacing w:val="-1"/>
          <w:u w:val="single" w:color="000000"/>
          <w:lang w:val="fr-FR"/>
        </w:rPr>
        <w:t>COMPOSITION DU COMITE DE SUIVI</w:t>
      </w:r>
      <w:r w:rsidR="00F64138">
        <w:rPr>
          <w:spacing w:val="-1"/>
          <w:u w:val="single" w:color="000000"/>
          <w:lang w:val="fr-FR"/>
        </w:rPr>
        <w:t xml:space="preserve"> INDIVIDUEL</w:t>
      </w:r>
    </w:p>
    <w:p w14:paraId="17D77B1E" w14:textId="059126A5" w:rsidR="00320F82" w:rsidRDefault="00F64138" w:rsidP="00FF0BC7">
      <w:pPr>
        <w:spacing w:line="360" w:lineRule="auto"/>
        <w:jc w:val="both"/>
        <w:rPr>
          <w:rFonts w:eastAsia="Times New Roman" w:cstheme="minorHAnsi"/>
          <w:lang w:val="fr-FR" w:eastAsia="fr-FR"/>
        </w:rPr>
      </w:pPr>
      <w:r>
        <w:rPr>
          <w:rFonts w:eastAsia="Times New Roman" w:cstheme="minorHAnsi"/>
          <w:lang w:val="fr-FR" w:eastAsia="fr-FR"/>
        </w:rPr>
        <w:t xml:space="preserve">Le </w:t>
      </w:r>
      <w:r w:rsidR="008C0C3F" w:rsidRPr="00320F82">
        <w:rPr>
          <w:rFonts w:eastAsia="Times New Roman" w:cstheme="minorHAnsi"/>
          <w:b/>
          <w:lang w:val="fr-FR" w:eastAsia="fr-FR"/>
        </w:rPr>
        <w:t>comité de suivi</w:t>
      </w:r>
      <w:r>
        <w:rPr>
          <w:rFonts w:eastAsia="Times New Roman" w:cstheme="minorHAnsi"/>
          <w:b/>
          <w:lang w:val="fr-FR" w:eastAsia="fr-FR"/>
        </w:rPr>
        <w:t xml:space="preserve"> individuel</w:t>
      </w:r>
      <w:r w:rsidR="008C0C3F" w:rsidRPr="008C0C3F">
        <w:rPr>
          <w:rFonts w:eastAsia="Times New Roman" w:cstheme="minorHAnsi"/>
          <w:lang w:val="fr-FR" w:eastAsia="fr-FR"/>
        </w:rPr>
        <w:t xml:space="preserve"> </w:t>
      </w:r>
      <w:r>
        <w:rPr>
          <w:rFonts w:eastAsia="Times New Roman" w:cstheme="minorHAnsi"/>
          <w:lang w:val="fr-FR" w:eastAsia="fr-FR"/>
        </w:rPr>
        <w:t>(CSI)</w:t>
      </w:r>
      <w:r w:rsidR="001C2170">
        <w:rPr>
          <w:rFonts w:eastAsia="Times New Roman" w:cstheme="minorHAnsi"/>
          <w:lang w:val="fr-FR" w:eastAsia="fr-FR"/>
        </w:rPr>
        <w:t>,</w:t>
      </w:r>
      <w:r>
        <w:rPr>
          <w:rFonts w:eastAsia="Times New Roman" w:cstheme="minorHAnsi"/>
          <w:lang w:val="fr-FR" w:eastAsia="fr-FR"/>
        </w:rPr>
        <w:t xml:space="preserve"> </w:t>
      </w:r>
      <w:r w:rsidR="008C0C3F" w:rsidRPr="008C0C3F">
        <w:rPr>
          <w:rFonts w:eastAsia="Times New Roman" w:cstheme="minorHAnsi"/>
          <w:lang w:val="fr-FR" w:eastAsia="fr-FR"/>
        </w:rPr>
        <w:t>en conformité avec l'arrêté d</w:t>
      </w:r>
      <w:r>
        <w:rPr>
          <w:rFonts w:eastAsia="Times New Roman" w:cstheme="minorHAnsi"/>
          <w:lang w:val="fr-FR" w:eastAsia="fr-FR"/>
        </w:rPr>
        <w:t>u 26 août</w:t>
      </w:r>
      <w:r w:rsidR="008C0C3F" w:rsidRPr="008C0C3F">
        <w:rPr>
          <w:rFonts w:eastAsia="Times New Roman" w:cstheme="minorHAnsi"/>
          <w:lang w:val="fr-FR" w:eastAsia="fr-FR"/>
        </w:rPr>
        <w:t xml:space="preserve"> 20</w:t>
      </w:r>
      <w:r>
        <w:rPr>
          <w:rFonts w:eastAsia="Times New Roman" w:cstheme="minorHAnsi"/>
          <w:lang w:val="fr-FR" w:eastAsia="fr-FR"/>
        </w:rPr>
        <w:t>22</w:t>
      </w:r>
      <w:r w:rsidR="001C2170">
        <w:rPr>
          <w:rFonts w:eastAsia="Times New Roman" w:cstheme="minorHAnsi"/>
          <w:lang w:val="fr-FR" w:eastAsia="fr-FR"/>
        </w:rPr>
        <w:t xml:space="preserve"> sur la formation doctorale, </w:t>
      </w:r>
      <w:r w:rsidR="00320F82">
        <w:rPr>
          <w:rFonts w:eastAsia="Times New Roman" w:cstheme="minorHAnsi"/>
          <w:lang w:val="fr-FR" w:eastAsia="fr-FR"/>
        </w:rPr>
        <w:t xml:space="preserve">est constitué de : </w:t>
      </w:r>
    </w:p>
    <w:p w14:paraId="715BC15C" w14:textId="6DD1FDC6" w:rsidR="00DD01E7" w:rsidRDefault="00DD01E7" w:rsidP="00174DA0">
      <w:pPr>
        <w:pStyle w:val="Paragraphedeliste"/>
        <w:numPr>
          <w:ilvl w:val="0"/>
          <w:numId w:val="9"/>
        </w:numPr>
        <w:spacing w:line="360" w:lineRule="auto"/>
        <w:ind w:left="426" w:hanging="426"/>
        <w:jc w:val="both"/>
        <w:rPr>
          <w:rFonts w:eastAsia="Times New Roman" w:cstheme="minorHAnsi"/>
          <w:b/>
          <w:lang w:val="fr-FR" w:eastAsia="fr-FR"/>
        </w:rPr>
      </w:pPr>
      <w:r>
        <w:rPr>
          <w:rFonts w:eastAsia="Times New Roman" w:cstheme="minorHAnsi"/>
          <w:b/>
          <w:lang w:val="fr-FR" w:eastAsia="fr-FR"/>
        </w:rPr>
        <w:t>U</w:t>
      </w:r>
      <w:r w:rsidR="008C0C3F" w:rsidRPr="00320F82">
        <w:rPr>
          <w:rFonts w:eastAsia="Times New Roman" w:cstheme="minorHAnsi"/>
          <w:b/>
          <w:lang w:val="fr-FR" w:eastAsia="fr-FR"/>
        </w:rPr>
        <w:t>n expert du domaine</w:t>
      </w:r>
      <w:r w:rsidR="00F64138">
        <w:rPr>
          <w:rFonts w:eastAsia="Times New Roman" w:cstheme="minorHAnsi"/>
          <w:b/>
          <w:lang w:val="fr-FR" w:eastAsia="fr-FR"/>
        </w:rPr>
        <w:t xml:space="preserve"> de recherche du travail de thèse</w:t>
      </w:r>
      <w:r w:rsidR="00815EC4">
        <w:rPr>
          <w:rFonts w:eastAsia="Times New Roman" w:cstheme="minorHAnsi"/>
          <w:b/>
          <w:lang w:val="fr-FR" w:eastAsia="fr-FR"/>
        </w:rPr>
        <w:t>,</w:t>
      </w:r>
      <w:r w:rsidR="008C0C3F" w:rsidRPr="00320F82">
        <w:rPr>
          <w:rFonts w:eastAsia="Times New Roman" w:cstheme="minorHAnsi"/>
          <w:b/>
          <w:lang w:val="fr-FR" w:eastAsia="fr-FR"/>
        </w:rPr>
        <w:t xml:space="preserve"> extérieur à l'établissement </w:t>
      </w:r>
      <w:r w:rsidR="0087113C">
        <w:rPr>
          <w:rFonts w:eastAsia="Times New Roman" w:cstheme="minorHAnsi"/>
          <w:b/>
          <w:lang w:val="fr-FR" w:eastAsia="fr-FR"/>
        </w:rPr>
        <w:t xml:space="preserve">(et </w:t>
      </w:r>
      <w:r w:rsidR="00F64138">
        <w:rPr>
          <w:rFonts w:eastAsia="Times New Roman" w:cstheme="minorHAnsi"/>
          <w:b/>
          <w:lang w:val="fr-FR" w:eastAsia="fr-FR"/>
        </w:rPr>
        <w:t>aux établissements de</w:t>
      </w:r>
      <w:r w:rsidR="00A95782">
        <w:rPr>
          <w:rFonts w:eastAsia="Times New Roman" w:cstheme="minorHAnsi"/>
          <w:b/>
          <w:lang w:val="fr-FR" w:eastAsia="fr-FR"/>
        </w:rPr>
        <w:t xml:space="preserve"> tou</w:t>
      </w:r>
      <w:r w:rsidR="00F64138">
        <w:rPr>
          <w:rFonts w:eastAsia="Times New Roman" w:cstheme="minorHAnsi"/>
          <w:b/>
          <w:lang w:val="fr-FR" w:eastAsia="fr-FR"/>
        </w:rPr>
        <w:t xml:space="preserve">s </w:t>
      </w:r>
      <w:r w:rsidR="00A95782">
        <w:rPr>
          <w:rFonts w:eastAsia="Times New Roman" w:cstheme="minorHAnsi"/>
          <w:b/>
          <w:lang w:val="fr-FR" w:eastAsia="fr-FR"/>
        </w:rPr>
        <w:t xml:space="preserve">les </w:t>
      </w:r>
      <w:r w:rsidR="00F64138">
        <w:rPr>
          <w:rFonts w:eastAsia="Times New Roman" w:cstheme="minorHAnsi"/>
          <w:b/>
          <w:lang w:val="fr-FR" w:eastAsia="fr-FR"/>
        </w:rPr>
        <w:t>encadrants de la thèse</w:t>
      </w:r>
      <w:r w:rsidR="0087113C">
        <w:rPr>
          <w:rFonts w:eastAsia="Times New Roman" w:cstheme="minorHAnsi"/>
          <w:b/>
          <w:lang w:val="fr-FR" w:eastAsia="fr-FR"/>
        </w:rPr>
        <w:t xml:space="preserve"> le cas échéant) </w:t>
      </w:r>
      <w:r w:rsidR="008C0C3F" w:rsidRPr="00320F82">
        <w:rPr>
          <w:rFonts w:eastAsia="Times New Roman" w:cstheme="minorHAnsi"/>
          <w:b/>
          <w:lang w:val="fr-FR" w:eastAsia="fr-FR"/>
        </w:rPr>
        <w:t xml:space="preserve">et au travail </w:t>
      </w:r>
      <w:r w:rsidR="00CD2CD2">
        <w:rPr>
          <w:rFonts w:eastAsia="Times New Roman" w:cstheme="minorHAnsi"/>
          <w:b/>
          <w:lang w:val="fr-FR" w:eastAsia="fr-FR"/>
        </w:rPr>
        <w:t>du doctorant</w:t>
      </w:r>
      <w:r w:rsidR="00174DA0">
        <w:rPr>
          <w:rFonts w:eastAsia="Times New Roman" w:cstheme="minorHAnsi"/>
          <w:b/>
          <w:lang w:val="fr-FR" w:eastAsia="fr-FR"/>
        </w:rPr>
        <w:t>. Un expert habilité à diriger des recherches (HDR) est souhaitable.</w:t>
      </w:r>
    </w:p>
    <w:p w14:paraId="29DCE626" w14:textId="222AD318" w:rsidR="001C2170" w:rsidRPr="00F12DA1" w:rsidRDefault="00DD01E7" w:rsidP="00174DA0">
      <w:pPr>
        <w:pStyle w:val="Paragraphedeliste"/>
        <w:numPr>
          <w:ilvl w:val="0"/>
          <w:numId w:val="9"/>
        </w:numPr>
        <w:spacing w:after="240" w:line="360" w:lineRule="auto"/>
        <w:ind w:left="425" w:hanging="425"/>
        <w:jc w:val="both"/>
        <w:rPr>
          <w:rFonts w:eastAsia="Times New Roman" w:cstheme="minorHAnsi"/>
          <w:b/>
          <w:lang w:val="fr-FR" w:eastAsia="fr-FR"/>
        </w:rPr>
      </w:pPr>
      <w:r>
        <w:rPr>
          <w:rFonts w:eastAsia="Times New Roman" w:cstheme="minorHAnsi"/>
          <w:b/>
          <w:lang w:val="fr-FR" w:eastAsia="fr-FR"/>
        </w:rPr>
        <w:t>U</w:t>
      </w:r>
      <w:r w:rsidR="008C0C3F" w:rsidRPr="00DD01E7">
        <w:rPr>
          <w:rFonts w:eastAsia="Times New Roman" w:cstheme="minorHAnsi"/>
          <w:b/>
          <w:lang w:val="fr-FR" w:eastAsia="fr-FR"/>
        </w:rPr>
        <w:t>n représentant de l'Ecole Doctorale</w:t>
      </w:r>
      <w:r w:rsidR="008C0C3F" w:rsidRPr="00DD01E7">
        <w:rPr>
          <w:rFonts w:eastAsia="Times New Roman" w:cstheme="minorHAnsi"/>
          <w:lang w:val="fr-FR" w:eastAsia="fr-FR"/>
        </w:rPr>
        <w:t xml:space="preserve"> </w:t>
      </w:r>
      <w:r w:rsidR="00F64138" w:rsidRPr="00DD01E7">
        <w:rPr>
          <w:rFonts w:eastAsia="Times New Roman" w:cstheme="minorHAnsi"/>
          <w:lang w:val="fr-FR" w:eastAsia="fr-FR"/>
        </w:rPr>
        <w:t xml:space="preserve">non spécialiste extérieur au domaine de recherche du travail de thèse </w:t>
      </w:r>
      <w:r w:rsidR="008C0C3F" w:rsidRPr="00DD01E7">
        <w:rPr>
          <w:rFonts w:eastAsia="Times New Roman" w:cstheme="minorHAnsi"/>
          <w:lang w:val="fr-FR" w:eastAsia="fr-FR"/>
        </w:rPr>
        <w:t>(</w:t>
      </w:r>
      <w:r w:rsidR="00F64138" w:rsidRPr="00DD01E7">
        <w:rPr>
          <w:rFonts w:eastAsia="Times New Roman" w:cstheme="minorHAnsi"/>
          <w:lang w:val="fr-FR" w:eastAsia="fr-FR"/>
        </w:rPr>
        <w:t>désigné par</w:t>
      </w:r>
      <w:r w:rsidR="00DF4A09" w:rsidRPr="00DD01E7">
        <w:rPr>
          <w:rFonts w:eastAsia="Times New Roman" w:cstheme="minorHAnsi"/>
          <w:lang w:val="fr-FR" w:eastAsia="fr-FR"/>
        </w:rPr>
        <w:t xml:space="preserve"> l’ED</w:t>
      </w:r>
      <w:r w:rsidR="001C2170" w:rsidRPr="00DD01E7">
        <w:rPr>
          <w:rFonts w:eastAsia="Times New Roman" w:cstheme="minorHAnsi"/>
          <w:lang w:val="fr-FR" w:eastAsia="fr-FR"/>
        </w:rPr>
        <w:t xml:space="preserve"> la première année de la thèse</w:t>
      </w:r>
      <w:r w:rsidR="008C0C3F" w:rsidRPr="00DD01E7">
        <w:rPr>
          <w:rFonts w:eastAsia="Times New Roman" w:cstheme="minorHAnsi"/>
          <w:lang w:val="fr-FR" w:eastAsia="fr-FR"/>
        </w:rPr>
        <w:t>).</w:t>
      </w:r>
    </w:p>
    <w:p w14:paraId="2F8EA434" w14:textId="7FB501E9" w:rsidR="00DD01E7" w:rsidRPr="00DD01E7" w:rsidRDefault="00A95782" w:rsidP="00DD01E7">
      <w:pPr>
        <w:spacing w:after="120" w:line="360" w:lineRule="auto"/>
        <w:jc w:val="both"/>
        <w:rPr>
          <w:rFonts w:eastAsia="Times New Roman" w:cstheme="minorHAnsi"/>
          <w:b/>
          <w:i/>
          <w:color w:val="5F497A" w:themeColor="accent4" w:themeShade="BF"/>
          <w:sz w:val="24"/>
          <w:szCs w:val="24"/>
          <w:lang w:val="fr-FR" w:eastAsia="fr-FR"/>
        </w:rPr>
      </w:pPr>
      <w:r w:rsidRPr="00A95782">
        <w:rPr>
          <w:rFonts w:eastAsia="Times New Roman" w:cstheme="minorHAnsi"/>
          <w:b/>
          <w:i/>
          <w:color w:val="5F497A" w:themeColor="accent4" w:themeShade="BF"/>
          <w:sz w:val="24"/>
          <w:szCs w:val="24"/>
          <w:lang w:val="fr-FR" w:eastAsia="fr-FR"/>
        </w:rPr>
        <w:t xml:space="preserve">En conformité avec l'arrêté du 26 août 2022, </w:t>
      </w:r>
      <w:r w:rsidRPr="00A95782">
        <w:rPr>
          <w:rFonts w:eastAsia="Times New Roman" w:cstheme="minorHAnsi"/>
          <w:b/>
          <w:i/>
          <w:color w:val="5F497A" w:themeColor="accent4" w:themeShade="BF"/>
          <w:lang w:val="fr-FR" w:eastAsia="fr-FR"/>
        </w:rPr>
        <w:t>l</w:t>
      </w:r>
      <w:r w:rsidR="001C2170" w:rsidRPr="00A95782">
        <w:rPr>
          <w:rFonts w:eastAsia="Times New Roman" w:cstheme="minorHAnsi"/>
          <w:b/>
          <w:i/>
          <w:color w:val="5F497A" w:themeColor="accent4" w:themeShade="BF"/>
          <w:sz w:val="24"/>
          <w:szCs w:val="24"/>
          <w:lang w:val="fr-FR" w:eastAsia="fr-FR"/>
        </w:rPr>
        <w:t>a composition du comité de suivi individuel du doctorant reste constante tout au long de son doctorat.</w:t>
      </w:r>
    </w:p>
    <w:p w14:paraId="6CF90C45" w14:textId="23E37CBF" w:rsidR="00FF0BC7" w:rsidRPr="00B41130" w:rsidRDefault="00634E5A" w:rsidP="00B41130">
      <w:pPr>
        <w:spacing w:after="120" w:line="360" w:lineRule="auto"/>
        <w:jc w:val="both"/>
        <w:rPr>
          <w:spacing w:val="-3"/>
          <w:lang w:val="fr-FR"/>
        </w:rPr>
      </w:pPr>
      <w:r>
        <w:rPr>
          <w:rFonts w:eastAsia="Times New Roman" w:cstheme="minorHAnsi"/>
          <w:lang w:val="fr-FR" w:eastAsia="fr-FR"/>
        </w:rPr>
        <w:t>Le directeur</w:t>
      </w:r>
      <w:r w:rsidR="00945BEC" w:rsidRPr="00634E5A">
        <w:rPr>
          <w:rFonts w:eastAsia="Times New Roman" w:cstheme="minorHAnsi"/>
          <w:lang w:val="fr-FR" w:eastAsia="fr-FR"/>
        </w:rPr>
        <w:t xml:space="preserve"> de thèse et l’ensemble des encadrants de la thèse (y compris ceux d’autres</w:t>
      </w:r>
      <w:r>
        <w:rPr>
          <w:rFonts w:eastAsia="Times New Roman" w:cstheme="minorHAnsi"/>
          <w:lang w:val="fr-FR" w:eastAsia="fr-FR"/>
        </w:rPr>
        <w:t xml:space="preserve"> établissements le cas échéant) s</w:t>
      </w:r>
      <w:r>
        <w:rPr>
          <w:spacing w:val="-3"/>
          <w:lang w:val="fr-FR"/>
        </w:rPr>
        <w:t>ont également présents.  </w:t>
      </w:r>
      <w:r w:rsidR="00174DA0">
        <w:rPr>
          <w:spacing w:val="-3"/>
          <w:lang w:val="fr-FR"/>
        </w:rPr>
        <w:t>Le</w:t>
      </w:r>
      <w:r>
        <w:rPr>
          <w:spacing w:val="-3"/>
          <w:lang w:val="fr-FR"/>
        </w:rPr>
        <w:t xml:space="preserve"> </w:t>
      </w:r>
      <w:r w:rsidR="00945BEC" w:rsidRPr="00634E5A">
        <w:rPr>
          <w:rFonts w:eastAsia="Times New Roman" w:cstheme="minorHAnsi"/>
          <w:lang w:val="fr-FR" w:eastAsia="fr-FR"/>
        </w:rPr>
        <w:t>directeur ou directeur-adjoint de l'unité</w:t>
      </w:r>
      <w:r>
        <w:rPr>
          <w:rFonts w:eastAsia="Times New Roman" w:cstheme="minorHAnsi"/>
          <w:lang w:val="fr-FR" w:eastAsia="fr-FR"/>
        </w:rPr>
        <w:t xml:space="preserve"> </w:t>
      </w:r>
      <w:r w:rsidR="00174DA0">
        <w:rPr>
          <w:rFonts w:eastAsia="Times New Roman" w:cstheme="minorHAnsi"/>
          <w:lang w:val="fr-FR" w:eastAsia="fr-FR"/>
        </w:rPr>
        <w:t xml:space="preserve">de recherche doit être convié au CSI, sa présence </w:t>
      </w:r>
      <w:r>
        <w:rPr>
          <w:rFonts w:eastAsia="Times New Roman" w:cstheme="minorHAnsi"/>
          <w:lang w:val="fr-FR" w:eastAsia="fr-FR"/>
        </w:rPr>
        <w:t>est facultative</w:t>
      </w:r>
      <w:r w:rsidR="00174DA0">
        <w:rPr>
          <w:rFonts w:eastAsia="Times New Roman" w:cstheme="minorHAnsi"/>
          <w:lang w:val="fr-FR" w:eastAsia="fr-FR"/>
        </w:rPr>
        <w:t xml:space="preserve"> mais recommandée</w:t>
      </w:r>
      <w:r w:rsidR="00945BEC" w:rsidRPr="00634E5A">
        <w:rPr>
          <w:rFonts w:eastAsia="Times New Roman" w:cstheme="minorHAnsi"/>
          <w:lang w:val="fr-FR" w:eastAsia="fr-FR"/>
        </w:rPr>
        <w:t>.</w:t>
      </w:r>
    </w:p>
    <w:p w14:paraId="47672ED5" w14:textId="25FBDC11" w:rsidR="00FF0BC7" w:rsidRPr="00FF0BC7" w:rsidRDefault="00FF0BC7" w:rsidP="00F12DA1">
      <w:pPr>
        <w:pStyle w:val="Paragraphedeliste"/>
        <w:numPr>
          <w:ilvl w:val="0"/>
          <w:numId w:val="4"/>
        </w:numPr>
        <w:spacing w:after="120"/>
        <w:ind w:left="833" w:hanging="357"/>
        <w:jc w:val="both"/>
        <w:rPr>
          <w:rFonts w:eastAsia="Times New Roman" w:cstheme="minorHAnsi"/>
          <w:b/>
          <w:u w:val="single"/>
          <w:lang w:val="fr-FR" w:eastAsia="fr-FR"/>
        </w:rPr>
      </w:pPr>
      <w:r w:rsidRPr="00FF0BC7">
        <w:rPr>
          <w:rFonts w:eastAsia="Times New Roman" w:cstheme="minorHAnsi"/>
          <w:b/>
          <w:u w:val="single"/>
          <w:lang w:val="fr-FR" w:eastAsia="fr-FR"/>
        </w:rPr>
        <w:t>PERIODE DE PROGRAMMATION</w:t>
      </w:r>
    </w:p>
    <w:p w14:paraId="7687C633" w14:textId="7D0EF960" w:rsidR="00FF0BC7" w:rsidRPr="00B41130" w:rsidRDefault="00FF0BC7" w:rsidP="00B41130">
      <w:pPr>
        <w:spacing w:after="120" w:line="360" w:lineRule="auto"/>
        <w:jc w:val="both"/>
        <w:rPr>
          <w:rFonts w:eastAsia="Times New Roman" w:cstheme="minorHAnsi"/>
          <w:lang w:val="fr-FR" w:eastAsia="fr-FR"/>
        </w:rPr>
      </w:pPr>
      <w:r w:rsidRPr="00FF0BC7">
        <w:rPr>
          <w:rFonts w:eastAsia="Times New Roman" w:cstheme="minorHAnsi"/>
          <w:lang w:val="fr-FR" w:eastAsia="fr-FR"/>
        </w:rPr>
        <w:t xml:space="preserve">Le comité de suivi individuel se réunit chaque année </w:t>
      </w:r>
      <w:r w:rsidRPr="00D96F5D">
        <w:rPr>
          <w:rFonts w:eastAsia="Times New Roman" w:cstheme="minorHAnsi"/>
          <w:b/>
          <w:lang w:val="fr-FR" w:eastAsia="fr-FR"/>
        </w:rPr>
        <w:t>avant le 31 juillet</w:t>
      </w:r>
      <w:r w:rsidRPr="00FF0BC7">
        <w:rPr>
          <w:rFonts w:eastAsia="Times New Roman" w:cstheme="minorHAnsi"/>
          <w:lang w:val="fr-FR" w:eastAsia="fr-FR"/>
        </w:rPr>
        <w:t>. Dans le cas d’une inscription dérogatoire</w:t>
      </w:r>
      <w:r w:rsidR="007B4A02">
        <w:rPr>
          <w:rFonts w:eastAsia="Times New Roman" w:cstheme="minorHAnsi"/>
          <w:lang w:val="fr-FR" w:eastAsia="fr-FR"/>
        </w:rPr>
        <w:t>, c’est-à-dire en 4</w:t>
      </w:r>
      <w:r w:rsidR="007B4A02" w:rsidRPr="007B4A02">
        <w:rPr>
          <w:rFonts w:eastAsia="Times New Roman" w:cstheme="minorHAnsi"/>
          <w:vertAlign w:val="superscript"/>
          <w:lang w:val="fr-FR" w:eastAsia="fr-FR"/>
        </w:rPr>
        <w:t>ème</w:t>
      </w:r>
      <w:r w:rsidR="00050B19">
        <w:rPr>
          <w:rFonts w:eastAsia="Times New Roman" w:cstheme="minorHAnsi"/>
          <w:lang w:val="fr-FR" w:eastAsia="fr-FR"/>
        </w:rPr>
        <w:t xml:space="preserve"> année ou plus</w:t>
      </w:r>
      <w:r w:rsidRPr="00FF0BC7">
        <w:rPr>
          <w:rFonts w:eastAsia="Times New Roman" w:cstheme="minorHAnsi"/>
          <w:lang w:val="fr-FR" w:eastAsia="fr-FR"/>
        </w:rPr>
        <w:t>, une extension jusqu’au 30 septembre est possible</w:t>
      </w:r>
      <w:r w:rsidR="007B4A02">
        <w:rPr>
          <w:rFonts w:eastAsia="Times New Roman" w:cstheme="minorHAnsi"/>
          <w:lang w:val="fr-FR" w:eastAsia="fr-FR"/>
        </w:rPr>
        <w:t xml:space="preserve">, </w:t>
      </w:r>
      <w:r w:rsidR="007B4A02" w:rsidRPr="00FF0BC7">
        <w:rPr>
          <w:rFonts w:eastAsia="Times New Roman" w:cstheme="minorHAnsi"/>
          <w:lang w:val="fr-FR" w:eastAsia="fr-FR"/>
        </w:rPr>
        <w:t xml:space="preserve">sauf </w:t>
      </w:r>
      <w:r w:rsidR="007B4A02">
        <w:rPr>
          <w:rFonts w:eastAsia="Times New Roman" w:cstheme="minorHAnsi"/>
          <w:lang w:val="fr-FR" w:eastAsia="fr-FR"/>
        </w:rPr>
        <w:t>pour les contrats doctoraux de 4 ans</w:t>
      </w:r>
      <w:r w:rsidRPr="00FF0BC7">
        <w:rPr>
          <w:rFonts w:eastAsia="Times New Roman" w:cstheme="minorHAnsi"/>
          <w:lang w:val="fr-FR" w:eastAsia="fr-FR"/>
        </w:rPr>
        <w:t xml:space="preserve">. </w:t>
      </w:r>
      <w:r w:rsidR="00F765DB">
        <w:rPr>
          <w:rFonts w:eastAsia="Times New Roman" w:cstheme="minorHAnsi"/>
          <w:lang w:val="fr-FR" w:eastAsia="fr-FR"/>
        </w:rPr>
        <w:t xml:space="preserve"> </w:t>
      </w:r>
    </w:p>
    <w:p w14:paraId="032DD5D1" w14:textId="25EEBD3F" w:rsidR="00FB3B51" w:rsidRPr="00F12DA1" w:rsidRDefault="00320F82" w:rsidP="00FB3B51">
      <w:pPr>
        <w:pStyle w:val="Paragraphedeliste"/>
        <w:numPr>
          <w:ilvl w:val="0"/>
          <w:numId w:val="4"/>
        </w:numPr>
        <w:spacing w:after="120"/>
        <w:ind w:left="833" w:hanging="357"/>
        <w:jc w:val="both"/>
        <w:rPr>
          <w:rFonts w:eastAsia="Times New Roman" w:cstheme="minorHAnsi"/>
          <w:b/>
          <w:u w:val="single"/>
          <w:lang w:val="fr-FR" w:eastAsia="fr-FR"/>
        </w:rPr>
      </w:pPr>
      <w:r w:rsidRPr="007E5ED7">
        <w:rPr>
          <w:rFonts w:eastAsia="Times New Roman" w:cstheme="minorHAnsi"/>
          <w:b/>
          <w:u w:val="single"/>
          <w:lang w:val="fr-FR" w:eastAsia="fr-FR"/>
        </w:rPr>
        <w:t xml:space="preserve">DEROULEMENT </w:t>
      </w:r>
      <w:r w:rsidR="00E42644">
        <w:rPr>
          <w:rFonts w:eastAsia="Times New Roman" w:cstheme="minorHAnsi"/>
          <w:b/>
          <w:u w:val="single"/>
          <w:lang w:val="fr-FR" w:eastAsia="fr-FR"/>
        </w:rPr>
        <w:t>DU COMITE DE SUIVI DE THESE INDIVIDUEL</w:t>
      </w:r>
    </w:p>
    <w:p w14:paraId="22C77B88" w14:textId="3F2BD090" w:rsidR="00376BCD" w:rsidRDefault="00FB3B51" w:rsidP="00B41130">
      <w:pPr>
        <w:spacing w:after="120" w:line="360" w:lineRule="auto"/>
        <w:jc w:val="both"/>
        <w:rPr>
          <w:rFonts w:eastAsia="Times New Roman" w:cstheme="minorHAnsi"/>
          <w:lang w:val="fr-FR" w:eastAsia="fr-FR"/>
        </w:rPr>
      </w:pPr>
      <w:r w:rsidRPr="00FB3B51">
        <w:rPr>
          <w:rFonts w:eastAsia="Times New Roman" w:cstheme="minorHAnsi"/>
          <w:lang w:val="fr-FR" w:eastAsia="fr-FR"/>
        </w:rPr>
        <w:t xml:space="preserve">Il appartient au directeur de thèse </w:t>
      </w:r>
      <w:r w:rsidR="00A95782" w:rsidRPr="00FB3B51">
        <w:rPr>
          <w:rFonts w:eastAsia="Times New Roman" w:cstheme="minorHAnsi"/>
          <w:lang w:val="fr-FR" w:eastAsia="fr-FR"/>
        </w:rPr>
        <w:t xml:space="preserve">de choisir l'expert </w:t>
      </w:r>
      <w:r w:rsidR="00A95782">
        <w:rPr>
          <w:rFonts w:eastAsia="Times New Roman" w:cstheme="minorHAnsi"/>
          <w:lang w:val="fr-FR" w:eastAsia="fr-FR"/>
        </w:rPr>
        <w:t>extérieur à l’établissement en veillant à consulter le doctorant</w:t>
      </w:r>
      <w:r w:rsidR="00EA0FB4">
        <w:rPr>
          <w:rFonts w:eastAsia="Times New Roman" w:cstheme="minorHAnsi"/>
          <w:lang w:val="fr-FR" w:eastAsia="fr-FR"/>
        </w:rPr>
        <w:t xml:space="preserve">. </w:t>
      </w:r>
      <w:bookmarkStart w:id="0" w:name="_GoBack"/>
      <w:r w:rsidR="00EA0FB4" w:rsidRPr="000312CA">
        <w:rPr>
          <w:rFonts w:eastAsia="Times New Roman" w:cstheme="minorHAnsi"/>
          <w:lang w:val="fr-FR" w:eastAsia="fr-FR"/>
        </w:rPr>
        <w:t xml:space="preserve">Le référent CSI </w:t>
      </w:r>
      <w:r w:rsidR="00954B62" w:rsidRPr="000312CA">
        <w:rPr>
          <w:rFonts w:eastAsia="Times New Roman" w:cstheme="minorHAnsi"/>
          <w:lang w:val="fr-FR" w:eastAsia="fr-FR"/>
        </w:rPr>
        <w:t>de l’unité de recherche</w:t>
      </w:r>
      <w:r w:rsidR="00EA0FB4" w:rsidRPr="000312CA">
        <w:rPr>
          <w:rFonts w:eastAsia="Times New Roman" w:cstheme="minorHAnsi"/>
          <w:lang w:val="fr-FR" w:eastAsia="fr-FR"/>
        </w:rPr>
        <w:t xml:space="preserve"> est chargé</w:t>
      </w:r>
      <w:r w:rsidR="00A95782" w:rsidRPr="000312CA">
        <w:rPr>
          <w:rFonts w:eastAsia="Times New Roman" w:cstheme="minorHAnsi"/>
          <w:lang w:val="fr-FR" w:eastAsia="fr-FR"/>
        </w:rPr>
        <w:t xml:space="preserve"> d'organiser le comité de suivi individuel en concertation avec</w:t>
      </w:r>
      <w:r w:rsidR="0071055D" w:rsidRPr="000312CA">
        <w:rPr>
          <w:rFonts w:eastAsia="Times New Roman" w:cstheme="minorHAnsi"/>
          <w:lang w:val="fr-FR" w:eastAsia="fr-FR"/>
        </w:rPr>
        <w:t xml:space="preserve"> le directeur de thèse et </w:t>
      </w:r>
      <w:r w:rsidR="00A95782" w:rsidRPr="000312CA">
        <w:rPr>
          <w:rFonts w:eastAsia="Times New Roman" w:cstheme="minorHAnsi"/>
          <w:lang w:val="fr-FR" w:eastAsia="fr-FR"/>
        </w:rPr>
        <w:t xml:space="preserve">le directeur </w:t>
      </w:r>
      <w:r w:rsidR="0071055D" w:rsidRPr="000312CA">
        <w:rPr>
          <w:rFonts w:eastAsia="Times New Roman" w:cstheme="minorHAnsi"/>
          <w:lang w:val="fr-FR" w:eastAsia="fr-FR"/>
        </w:rPr>
        <w:t>de l’unité</w:t>
      </w:r>
      <w:r w:rsidR="00EA0FB4" w:rsidRPr="000312CA">
        <w:rPr>
          <w:rFonts w:eastAsia="Times New Roman" w:cstheme="minorHAnsi"/>
          <w:lang w:val="fr-FR" w:eastAsia="fr-FR"/>
        </w:rPr>
        <w:t xml:space="preserve"> </w:t>
      </w:r>
      <w:r w:rsidR="0071055D" w:rsidRPr="000312CA">
        <w:rPr>
          <w:rFonts w:eastAsia="Times New Roman" w:cstheme="minorHAnsi"/>
          <w:lang w:val="fr-FR" w:eastAsia="fr-FR"/>
        </w:rPr>
        <w:t>qui valide la composition</w:t>
      </w:r>
      <w:r w:rsidRPr="000312CA">
        <w:rPr>
          <w:rFonts w:eastAsia="Times New Roman" w:cstheme="minorHAnsi"/>
          <w:lang w:val="fr-FR" w:eastAsia="fr-FR"/>
        </w:rPr>
        <w:t xml:space="preserve">. </w:t>
      </w:r>
      <w:r w:rsidR="00A95782" w:rsidRPr="000312CA">
        <w:rPr>
          <w:rFonts w:eastAsia="Times New Roman" w:cstheme="minorHAnsi"/>
          <w:lang w:val="fr-FR" w:eastAsia="fr-FR"/>
        </w:rPr>
        <w:t xml:space="preserve"> </w:t>
      </w:r>
      <w:bookmarkEnd w:id="0"/>
      <w:r w:rsidR="00A95782">
        <w:rPr>
          <w:rFonts w:eastAsia="Times New Roman" w:cstheme="minorHAnsi"/>
          <w:lang w:val="fr-FR" w:eastAsia="fr-FR"/>
        </w:rPr>
        <w:t>Le CSI peut se dérouler</w:t>
      </w:r>
      <w:r w:rsidRPr="00FB3B51">
        <w:rPr>
          <w:rFonts w:eastAsia="Times New Roman" w:cstheme="minorHAnsi"/>
          <w:lang w:val="fr-FR" w:eastAsia="fr-FR"/>
        </w:rPr>
        <w:t xml:space="preserve"> en visio-conférence.</w:t>
      </w:r>
    </w:p>
    <w:p w14:paraId="0B95CE01" w14:textId="03835F65" w:rsidR="00E42644" w:rsidRPr="004C1250" w:rsidRDefault="00E42644" w:rsidP="00F12DA1">
      <w:pPr>
        <w:pStyle w:val="Paragraphedeliste"/>
        <w:numPr>
          <w:ilvl w:val="0"/>
          <w:numId w:val="16"/>
        </w:numPr>
        <w:spacing w:after="120"/>
        <w:ind w:left="1077" w:hanging="357"/>
        <w:jc w:val="both"/>
        <w:rPr>
          <w:rFonts w:eastAsia="Times New Roman" w:cstheme="minorHAnsi"/>
          <w:b/>
          <w:color w:val="5F497A" w:themeColor="accent4" w:themeShade="BF"/>
          <w:u w:val="single"/>
          <w:lang w:val="fr-FR" w:eastAsia="fr-FR"/>
        </w:rPr>
      </w:pPr>
      <w:r w:rsidRPr="004C1250">
        <w:rPr>
          <w:rFonts w:eastAsia="Times New Roman" w:cstheme="minorHAnsi"/>
          <w:b/>
          <w:u w:val="single"/>
          <w:lang w:val="fr-FR" w:eastAsia="fr-FR"/>
        </w:rPr>
        <w:t>Etape préalable au comité de suivi individuel : rédaction d’un rapport</w:t>
      </w:r>
    </w:p>
    <w:p w14:paraId="3A2D90A8" w14:textId="13E3C8AF" w:rsidR="004F2FB8" w:rsidRPr="00E42644" w:rsidRDefault="00E42644" w:rsidP="004F2FB8">
      <w:pPr>
        <w:spacing w:line="360" w:lineRule="auto"/>
        <w:jc w:val="both"/>
        <w:rPr>
          <w:rFonts w:eastAsia="Times New Roman" w:cstheme="minorHAnsi"/>
          <w:lang w:val="fr-FR" w:eastAsia="fr-FR"/>
        </w:rPr>
      </w:pPr>
      <w:r w:rsidRPr="004F2FB8">
        <w:rPr>
          <w:rFonts w:eastAsia="Times New Roman" w:cstheme="minorHAnsi"/>
          <w:i/>
          <w:sz w:val="24"/>
          <w:szCs w:val="24"/>
          <w:u w:val="single"/>
          <w:lang w:val="fr-FR" w:eastAsia="fr-FR"/>
        </w:rPr>
        <w:t>CSI préalable à l’inscription en 2</w:t>
      </w:r>
      <w:r w:rsidRPr="004F2FB8">
        <w:rPr>
          <w:rFonts w:eastAsia="Times New Roman" w:cstheme="minorHAnsi"/>
          <w:i/>
          <w:sz w:val="24"/>
          <w:szCs w:val="24"/>
          <w:u w:val="single"/>
          <w:vertAlign w:val="superscript"/>
          <w:lang w:val="fr-FR" w:eastAsia="fr-FR"/>
        </w:rPr>
        <w:t>ème</w:t>
      </w:r>
      <w:r w:rsidRPr="004F2FB8">
        <w:rPr>
          <w:rFonts w:eastAsia="Times New Roman" w:cstheme="minorHAnsi"/>
          <w:i/>
          <w:sz w:val="24"/>
          <w:szCs w:val="24"/>
          <w:u w:val="single"/>
          <w:lang w:val="fr-FR" w:eastAsia="fr-FR"/>
        </w:rPr>
        <w:t xml:space="preserve"> année :</w:t>
      </w:r>
      <w:r>
        <w:rPr>
          <w:rFonts w:eastAsia="Times New Roman" w:cstheme="minorHAnsi"/>
          <w:lang w:val="fr-FR" w:eastAsia="fr-FR"/>
        </w:rPr>
        <w:t xml:space="preserve"> </w:t>
      </w:r>
      <w:r w:rsidR="004C1250">
        <w:rPr>
          <w:rFonts w:eastAsia="Times New Roman" w:cstheme="minorHAnsi"/>
          <w:lang w:val="fr-FR" w:eastAsia="fr-FR"/>
        </w:rPr>
        <w:t xml:space="preserve">Le </w:t>
      </w:r>
      <w:r w:rsidR="004C1250" w:rsidRPr="00E42644">
        <w:rPr>
          <w:rFonts w:eastAsia="Times New Roman" w:cstheme="minorHAnsi"/>
          <w:lang w:val="fr-FR" w:eastAsia="fr-FR"/>
        </w:rPr>
        <w:t xml:space="preserve">doctorant rédige un </w:t>
      </w:r>
      <w:r w:rsidR="004C1250" w:rsidRPr="00E42644">
        <w:rPr>
          <w:rFonts w:eastAsia="Times New Roman" w:cstheme="minorHAnsi"/>
          <w:b/>
          <w:lang w:val="fr-FR" w:eastAsia="fr-FR"/>
        </w:rPr>
        <w:t xml:space="preserve">rapport </w:t>
      </w:r>
      <w:r w:rsidR="004C1250">
        <w:rPr>
          <w:rFonts w:eastAsia="Times New Roman" w:cstheme="minorHAnsi"/>
          <w:b/>
          <w:lang w:val="fr-FR" w:eastAsia="fr-FR"/>
        </w:rPr>
        <w:t xml:space="preserve">bibliographique </w:t>
      </w:r>
      <w:r w:rsidR="004C1250" w:rsidRPr="00E42644">
        <w:rPr>
          <w:rFonts w:eastAsia="Times New Roman" w:cstheme="minorHAnsi"/>
          <w:lang w:val="fr-FR" w:eastAsia="fr-FR"/>
        </w:rPr>
        <w:t xml:space="preserve">d’une </w:t>
      </w:r>
      <w:r w:rsidR="004C1250">
        <w:rPr>
          <w:rFonts w:eastAsia="Times New Roman" w:cstheme="minorHAnsi"/>
          <w:lang w:val="fr-FR" w:eastAsia="fr-FR"/>
        </w:rPr>
        <w:t>quinz</w:t>
      </w:r>
      <w:r w:rsidR="004C1250" w:rsidRPr="00E42644">
        <w:rPr>
          <w:rFonts w:eastAsia="Times New Roman" w:cstheme="minorHAnsi"/>
          <w:lang w:val="fr-FR" w:eastAsia="fr-FR"/>
        </w:rPr>
        <w:t xml:space="preserve">aine de pages </w:t>
      </w:r>
      <w:r w:rsidR="004C1250" w:rsidRPr="00B0755E">
        <w:rPr>
          <w:rFonts w:eastAsia="Times New Roman" w:cstheme="minorHAnsi"/>
          <w:b/>
          <w:lang w:val="fr-FR" w:eastAsia="fr-FR"/>
        </w:rPr>
        <w:t>sans participation de</w:t>
      </w:r>
      <w:r w:rsidR="00BA1650">
        <w:rPr>
          <w:rFonts w:eastAsia="Times New Roman" w:cstheme="minorHAnsi"/>
          <w:b/>
          <w:lang w:val="fr-FR" w:eastAsia="fr-FR"/>
        </w:rPr>
        <w:t xml:space="preserve"> ses encadrants</w:t>
      </w:r>
      <w:r w:rsidR="004C1250" w:rsidRPr="00E42644">
        <w:rPr>
          <w:rFonts w:eastAsia="Times New Roman" w:cstheme="minorHAnsi"/>
          <w:lang w:val="fr-FR" w:eastAsia="fr-FR"/>
        </w:rPr>
        <w:t>.</w:t>
      </w:r>
      <w:r w:rsidR="004C1250">
        <w:rPr>
          <w:rFonts w:eastAsia="Times New Roman" w:cstheme="minorHAnsi"/>
          <w:lang w:val="fr-FR" w:eastAsia="fr-FR"/>
        </w:rPr>
        <w:t xml:space="preserve"> Après une brève introduction (</w:t>
      </w:r>
      <w:r w:rsidR="007E178A">
        <w:rPr>
          <w:rFonts w:eastAsia="Times New Roman" w:cstheme="minorHAnsi"/>
          <w:lang w:val="fr-FR" w:eastAsia="fr-FR"/>
        </w:rPr>
        <w:t xml:space="preserve">≈ </w:t>
      </w:r>
      <w:r w:rsidR="004C1250">
        <w:rPr>
          <w:rFonts w:eastAsia="Times New Roman" w:cstheme="minorHAnsi"/>
          <w:lang w:val="fr-FR" w:eastAsia="fr-FR"/>
        </w:rPr>
        <w:t xml:space="preserve">1 page), le doctorant présente le contexte </w:t>
      </w:r>
      <w:r w:rsidR="004C1250">
        <w:rPr>
          <w:rFonts w:eastAsia="Times New Roman" w:cstheme="minorHAnsi"/>
          <w:lang w:val="fr-FR" w:eastAsia="fr-FR"/>
        </w:rPr>
        <w:lastRenderedPageBreak/>
        <w:t>de ses travaux de thèse en s’appuyant sur un état de l’art dans le domaine (</w:t>
      </w:r>
      <w:r w:rsidR="007E178A">
        <w:rPr>
          <w:rFonts w:eastAsia="Times New Roman" w:cstheme="minorHAnsi"/>
          <w:lang w:val="fr-FR" w:eastAsia="fr-FR"/>
        </w:rPr>
        <w:t xml:space="preserve">≈ </w:t>
      </w:r>
      <w:r w:rsidR="004C1250">
        <w:rPr>
          <w:rFonts w:eastAsia="Times New Roman" w:cstheme="minorHAnsi"/>
          <w:lang w:val="fr-FR" w:eastAsia="fr-FR"/>
        </w:rPr>
        <w:t xml:space="preserve">12 pages) puis </w:t>
      </w:r>
      <w:r w:rsidR="004D5058">
        <w:rPr>
          <w:rFonts w:eastAsia="Times New Roman" w:cstheme="minorHAnsi"/>
          <w:lang w:val="fr-FR" w:eastAsia="fr-FR"/>
        </w:rPr>
        <w:t>il décrit</w:t>
      </w:r>
      <w:r w:rsidR="004C1250">
        <w:rPr>
          <w:rFonts w:eastAsia="Times New Roman" w:cstheme="minorHAnsi"/>
          <w:lang w:val="fr-FR" w:eastAsia="fr-FR"/>
        </w:rPr>
        <w:t xml:space="preserve"> </w:t>
      </w:r>
      <w:r w:rsidR="004D5058">
        <w:rPr>
          <w:rFonts w:eastAsia="Times New Roman" w:cstheme="minorHAnsi"/>
          <w:lang w:val="fr-FR" w:eastAsia="fr-FR"/>
        </w:rPr>
        <w:t>l</w:t>
      </w:r>
      <w:r w:rsidR="004C1250">
        <w:rPr>
          <w:rFonts w:eastAsia="Times New Roman" w:cstheme="minorHAnsi"/>
          <w:lang w:val="fr-FR" w:eastAsia="fr-FR"/>
        </w:rPr>
        <w:t>es objectifs de la thèse (</w:t>
      </w:r>
      <w:r w:rsidR="007E178A">
        <w:rPr>
          <w:rFonts w:eastAsia="Times New Roman" w:cstheme="minorHAnsi"/>
          <w:lang w:val="fr-FR" w:eastAsia="fr-FR"/>
        </w:rPr>
        <w:t xml:space="preserve">≈ </w:t>
      </w:r>
      <w:r w:rsidR="004C1250">
        <w:rPr>
          <w:rFonts w:eastAsia="Times New Roman" w:cstheme="minorHAnsi"/>
          <w:lang w:val="fr-FR" w:eastAsia="fr-FR"/>
        </w:rPr>
        <w:t>2 pages).</w:t>
      </w:r>
      <w:r w:rsidR="004F2FB8">
        <w:rPr>
          <w:rFonts w:eastAsia="Times New Roman" w:cstheme="minorHAnsi"/>
          <w:lang w:val="fr-FR" w:eastAsia="fr-FR"/>
        </w:rPr>
        <w:t xml:space="preserve"> </w:t>
      </w:r>
      <w:r w:rsidR="004F2FB8" w:rsidRPr="00E42644">
        <w:rPr>
          <w:rFonts w:eastAsia="Times New Roman" w:cstheme="minorHAnsi"/>
          <w:lang w:val="fr-FR" w:eastAsia="fr-FR"/>
        </w:rPr>
        <w:t xml:space="preserve">Le doctorant envoie le rapport </w:t>
      </w:r>
      <w:r w:rsidR="00E87EBF">
        <w:rPr>
          <w:rFonts w:eastAsia="Times New Roman" w:cstheme="minorHAnsi"/>
          <w:lang w:val="fr-FR" w:eastAsia="fr-FR"/>
        </w:rPr>
        <w:t>ainsi qu’un</w:t>
      </w:r>
      <w:r w:rsidR="00E87EBF" w:rsidRPr="00E42644">
        <w:rPr>
          <w:rFonts w:eastAsia="Times New Roman" w:cstheme="minorHAnsi"/>
          <w:lang w:val="fr-FR" w:eastAsia="fr-FR"/>
        </w:rPr>
        <w:t xml:space="preserve"> </w:t>
      </w:r>
      <w:r w:rsidR="00E87EBF" w:rsidRPr="00E42644">
        <w:rPr>
          <w:rFonts w:eastAsia="Times New Roman" w:cstheme="minorHAnsi"/>
          <w:b/>
          <w:lang w:val="fr-FR" w:eastAsia="fr-FR"/>
        </w:rPr>
        <w:t>planning prévisionnel</w:t>
      </w:r>
      <w:r w:rsidR="00E87EBF" w:rsidRPr="00E42644">
        <w:rPr>
          <w:rFonts w:eastAsia="Times New Roman" w:cstheme="minorHAnsi"/>
          <w:lang w:val="fr-FR" w:eastAsia="fr-FR"/>
        </w:rPr>
        <w:t xml:space="preserve"> </w:t>
      </w:r>
      <w:r w:rsidR="0071055D">
        <w:rPr>
          <w:rFonts w:eastAsia="Times New Roman" w:cstheme="minorHAnsi"/>
          <w:lang w:val="fr-FR" w:eastAsia="fr-FR"/>
        </w:rPr>
        <w:t xml:space="preserve">de la deuxième année de thèse </w:t>
      </w:r>
      <w:r w:rsidR="004F2FB8" w:rsidRPr="00E42644">
        <w:rPr>
          <w:rFonts w:eastAsia="Times New Roman" w:cstheme="minorHAnsi"/>
          <w:lang w:val="fr-FR" w:eastAsia="fr-FR"/>
        </w:rPr>
        <w:t xml:space="preserve">à tous les membres du </w:t>
      </w:r>
      <w:r w:rsidR="004F2FB8">
        <w:rPr>
          <w:rFonts w:eastAsia="Times New Roman" w:cstheme="minorHAnsi"/>
          <w:lang w:val="fr-FR" w:eastAsia="fr-FR"/>
        </w:rPr>
        <w:t>CSI</w:t>
      </w:r>
      <w:r w:rsidR="008F6537">
        <w:rPr>
          <w:rFonts w:eastAsia="Times New Roman" w:cstheme="minorHAnsi"/>
          <w:lang w:val="fr-FR" w:eastAsia="fr-FR"/>
        </w:rPr>
        <w:t xml:space="preserve">, </w:t>
      </w:r>
      <w:r w:rsidR="00B41130">
        <w:rPr>
          <w:rFonts w:eastAsia="Times New Roman" w:cstheme="minorHAnsi"/>
          <w:lang w:val="fr-FR" w:eastAsia="fr-FR"/>
        </w:rPr>
        <w:t xml:space="preserve">à ses encadrants </w:t>
      </w:r>
      <w:r w:rsidR="008F6537">
        <w:rPr>
          <w:rFonts w:eastAsia="Times New Roman" w:cstheme="minorHAnsi"/>
          <w:lang w:val="fr-FR" w:eastAsia="fr-FR"/>
        </w:rPr>
        <w:t xml:space="preserve">et au directeur d’unité </w:t>
      </w:r>
      <w:r w:rsidR="004F2FB8" w:rsidRPr="00E42644">
        <w:rPr>
          <w:rFonts w:eastAsia="Times New Roman" w:cstheme="minorHAnsi"/>
          <w:b/>
          <w:lang w:val="fr-FR" w:eastAsia="fr-FR"/>
        </w:rPr>
        <w:t>au moins dix jours</w:t>
      </w:r>
      <w:r w:rsidR="004F2FB8" w:rsidRPr="00E42644">
        <w:rPr>
          <w:rFonts w:eastAsia="Times New Roman" w:cstheme="minorHAnsi"/>
          <w:lang w:val="fr-FR" w:eastAsia="fr-FR"/>
        </w:rPr>
        <w:t xml:space="preserve"> avant le comité.</w:t>
      </w:r>
    </w:p>
    <w:p w14:paraId="70A0A727" w14:textId="7B000908" w:rsidR="00EF1A4F" w:rsidRDefault="004F2FB8" w:rsidP="002D6868">
      <w:pPr>
        <w:spacing w:after="120" w:line="360" w:lineRule="auto"/>
        <w:jc w:val="both"/>
        <w:rPr>
          <w:rFonts w:eastAsia="Times New Roman" w:cstheme="minorHAnsi"/>
          <w:lang w:val="fr-FR" w:eastAsia="fr-FR"/>
        </w:rPr>
      </w:pPr>
      <w:r w:rsidRPr="004F2FB8">
        <w:rPr>
          <w:rFonts w:eastAsia="Times New Roman" w:cstheme="minorHAnsi"/>
          <w:i/>
          <w:sz w:val="24"/>
          <w:szCs w:val="24"/>
          <w:u w:val="single"/>
          <w:lang w:val="fr-FR" w:eastAsia="fr-FR"/>
        </w:rPr>
        <w:t xml:space="preserve">CSI préalable à l’inscription en </w:t>
      </w:r>
      <w:r>
        <w:rPr>
          <w:rFonts w:eastAsia="Times New Roman" w:cstheme="minorHAnsi"/>
          <w:i/>
          <w:sz w:val="24"/>
          <w:szCs w:val="24"/>
          <w:u w:val="single"/>
          <w:lang w:val="fr-FR" w:eastAsia="fr-FR"/>
        </w:rPr>
        <w:t>3</w:t>
      </w:r>
      <w:r w:rsidRPr="004F2FB8">
        <w:rPr>
          <w:rFonts w:eastAsia="Times New Roman" w:cstheme="minorHAnsi"/>
          <w:i/>
          <w:sz w:val="24"/>
          <w:szCs w:val="24"/>
          <w:u w:val="single"/>
          <w:vertAlign w:val="superscript"/>
          <w:lang w:val="fr-FR" w:eastAsia="fr-FR"/>
        </w:rPr>
        <w:t>ème</w:t>
      </w:r>
      <w:r w:rsidRPr="004F2FB8">
        <w:rPr>
          <w:rFonts w:eastAsia="Times New Roman" w:cstheme="minorHAnsi"/>
          <w:i/>
          <w:sz w:val="24"/>
          <w:szCs w:val="24"/>
          <w:u w:val="single"/>
          <w:lang w:val="fr-FR" w:eastAsia="fr-FR"/>
        </w:rPr>
        <w:t xml:space="preserve"> année </w:t>
      </w:r>
      <w:r w:rsidR="003F4D6F">
        <w:rPr>
          <w:rFonts w:eastAsia="Times New Roman" w:cstheme="minorHAnsi"/>
          <w:i/>
          <w:sz w:val="24"/>
          <w:szCs w:val="24"/>
          <w:u w:val="single"/>
          <w:lang w:val="fr-FR" w:eastAsia="fr-FR"/>
        </w:rPr>
        <w:t xml:space="preserve">ou </w:t>
      </w:r>
      <w:proofErr w:type="gramStart"/>
      <w:r w:rsidR="003F4D6F">
        <w:rPr>
          <w:rFonts w:eastAsia="Times New Roman" w:cstheme="minorHAnsi"/>
          <w:i/>
          <w:sz w:val="24"/>
          <w:szCs w:val="24"/>
          <w:u w:val="single"/>
          <w:lang w:val="fr-FR" w:eastAsia="fr-FR"/>
        </w:rPr>
        <w:t>plus</w:t>
      </w:r>
      <w:r w:rsidRPr="004F2FB8">
        <w:rPr>
          <w:rFonts w:eastAsia="Times New Roman" w:cstheme="minorHAnsi"/>
          <w:i/>
          <w:sz w:val="24"/>
          <w:szCs w:val="24"/>
          <w:u w:val="single"/>
          <w:lang w:val="fr-FR" w:eastAsia="fr-FR"/>
        </w:rPr>
        <w:t>:</w:t>
      </w:r>
      <w:proofErr w:type="gramEnd"/>
      <w:r>
        <w:rPr>
          <w:rFonts w:eastAsia="Times New Roman" w:cstheme="minorHAnsi"/>
          <w:lang w:val="fr-FR" w:eastAsia="fr-FR"/>
        </w:rPr>
        <w:t xml:space="preserve"> Le </w:t>
      </w:r>
      <w:r w:rsidRPr="00E42644">
        <w:rPr>
          <w:rFonts w:eastAsia="Times New Roman" w:cstheme="minorHAnsi"/>
          <w:lang w:val="fr-FR" w:eastAsia="fr-FR"/>
        </w:rPr>
        <w:t xml:space="preserve">doctorant rédige un </w:t>
      </w:r>
      <w:r w:rsidRPr="00E42644">
        <w:rPr>
          <w:rFonts w:eastAsia="Times New Roman" w:cstheme="minorHAnsi"/>
          <w:b/>
          <w:lang w:val="fr-FR" w:eastAsia="fr-FR"/>
        </w:rPr>
        <w:t xml:space="preserve">rapport </w:t>
      </w:r>
      <w:r w:rsidRPr="00E42644">
        <w:rPr>
          <w:rFonts w:eastAsia="Times New Roman" w:cstheme="minorHAnsi"/>
          <w:lang w:val="fr-FR" w:eastAsia="fr-FR"/>
        </w:rPr>
        <w:t xml:space="preserve">d’une </w:t>
      </w:r>
      <w:r>
        <w:rPr>
          <w:rFonts w:eastAsia="Times New Roman" w:cstheme="minorHAnsi"/>
          <w:lang w:val="fr-FR" w:eastAsia="fr-FR"/>
        </w:rPr>
        <w:t>vingt</w:t>
      </w:r>
      <w:r w:rsidRPr="00E42644">
        <w:rPr>
          <w:rFonts w:eastAsia="Times New Roman" w:cstheme="minorHAnsi"/>
          <w:lang w:val="fr-FR" w:eastAsia="fr-FR"/>
        </w:rPr>
        <w:t xml:space="preserve">aine de pages </w:t>
      </w:r>
      <w:r w:rsidR="00B0755E">
        <w:rPr>
          <w:rFonts w:eastAsia="Times New Roman" w:cstheme="minorHAnsi"/>
          <w:lang w:val="fr-FR" w:eastAsia="fr-FR"/>
        </w:rPr>
        <w:t>présentant les avancées de ses recherches,</w:t>
      </w:r>
      <w:r w:rsidR="00B0755E" w:rsidRPr="00B0755E">
        <w:rPr>
          <w:rFonts w:eastAsia="Times New Roman" w:cstheme="minorHAnsi"/>
          <w:b/>
          <w:lang w:val="fr-FR" w:eastAsia="fr-FR"/>
        </w:rPr>
        <w:t xml:space="preserve"> </w:t>
      </w:r>
      <w:r w:rsidR="002D6868">
        <w:rPr>
          <w:rFonts w:eastAsia="Times New Roman" w:cstheme="minorHAnsi"/>
          <w:b/>
          <w:lang w:val="fr-FR" w:eastAsia="fr-FR"/>
        </w:rPr>
        <w:t>sans participation de ses encadrants</w:t>
      </w:r>
      <w:r w:rsidRPr="00E42644">
        <w:rPr>
          <w:rFonts w:eastAsia="Times New Roman" w:cstheme="minorHAnsi"/>
          <w:lang w:val="fr-FR" w:eastAsia="fr-FR"/>
        </w:rPr>
        <w:t>.</w:t>
      </w:r>
      <w:r>
        <w:rPr>
          <w:rFonts w:eastAsia="Times New Roman" w:cstheme="minorHAnsi"/>
          <w:lang w:val="fr-FR" w:eastAsia="fr-FR"/>
        </w:rPr>
        <w:t xml:space="preserve"> </w:t>
      </w:r>
      <w:r w:rsidR="005F10CD">
        <w:rPr>
          <w:rFonts w:eastAsia="Times New Roman" w:cstheme="minorHAnsi"/>
          <w:lang w:val="fr-FR" w:eastAsia="fr-FR"/>
        </w:rPr>
        <w:t>Dans le cas d’une inscription dérogatoire</w:t>
      </w:r>
      <w:r w:rsidR="00B7700D">
        <w:rPr>
          <w:rFonts w:eastAsia="Times New Roman" w:cstheme="minorHAnsi"/>
          <w:lang w:val="fr-FR" w:eastAsia="fr-FR"/>
        </w:rPr>
        <w:t xml:space="preserve"> (en 4</w:t>
      </w:r>
      <w:r w:rsidR="00B7700D" w:rsidRPr="00B7700D">
        <w:rPr>
          <w:rFonts w:eastAsia="Times New Roman" w:cstheme="minorHAnsi"/>
          <w:vertAlign w:val="superscript"/>
          <w:lang w:val="fr-FR" w:eastAsia="fr-FR"/>
        </w:rPr>
        <w:t>ème</w:t>
      </w:r>
      <w:r w:rsidR="00B7700D">
        <w:rPr>
          <w:rFonts w:eastAsia="Times New Roman" w:cstheme="minorHAnsi"/>
          <w:lang w:val="fr-FR" w:eastAsia="fr-FR"/>
        </w:rPr>
        <w:t xml:space="preserve"> année ou plus)</w:t>
      </w:r>
      <w:r w:rsidR="005F10CD">
        <w:rPr>
          <w:rFonts w:eastAsia="Times New Roman" w:cstheme="minorHAnsi"/>
          <w:lang w:val="fr-FR" w:eastAsia="fr-FR"/>
        </w:rPr>
        <w:t>, l’ébauche du manuscrit de thèse peut constituer le rapport écrit.</w:t>
      </w:r>
      <w:r w:rsidR="005F10CD" w:rsidRPr="005F10CD">
        <w:rPr>
          <w:rFonts w:eastAsia="Times New Roman" w:cstheme="minorHAnsi"/>
          <w:lang w:val="fr-FR" w:eastAsia="fr-FR"/>
        </w:rPr>
        <w:t xml:space="preserve"> </w:t>
      </w:r>
      <w:r w:rsidR="005F10CD">
        <w:rPr>
          <w:rFonts w:eastAsia="Times New Roman" w:cstheme="minorHAnsi"/>
          <w:lang w:val="fr-FR" w:eastAsia="fr-FR"/>
        </w:rPr>
        <w:t>Le doctorant</w:t>
      </w:r>
      <w:r w:rsidR="005F10CD" w:rsidRPr="00E42644">
        <w:rPr>
          <w:rFonts w:eastAsia="Times New Roman" w:cstheme="minorHAnsi"/>
          <w:lang w:val="fr-FR" w:eastAsia="fr-FR"/>
        </w:rPr>
        <w:t xml:space="preserve"> joint à ce rapport un </w:t>
      </w:r>
      <w:r w:rsidR="005F10CD" w:rsidRPr="00E42644">
        <w:rPr>
          <w:rFonts w:eastAsia="Times New Roman" w:cstheme="minorHAnsi"/>
          <w:b/>
          <w:lang w:val="fr-FR" w:eastAsia="fr-FR"/>
        </w:rPr>
        <w:t>planning prévisionnel</w:t>
      </w:r>
      <w:r w:rsidR="005F10CD" w:rsidRPr="00E42644">
        <w:rPr>
          <w:rFonts w:eastAsia="Times New Roman" w:cstheme="minorHAnsi"/>
          <w:lang w:val="fr-FR" w:eastAsia="fr-FR"/>
        </w:rPr>
        <w:t xml:space="preserve"> de rédaction du manuscrit </w:t>
      </w:r>
      <w:r w:rsidR="005F10CD">
        <w:rPr>
          <w:rFonts w:eastAsia="Times New Roman" w:cstheme="minorHAnsi"/>
          <w:lang w:val="fr-FR" w:eastAsia="fr-FR"/>
        </w:rPr>
        <w:t xml:space="preserve">de thèse </w:t>
      </w:r>
      <w:r w:rsidR="005F10CD" w:rsidRPr="00E42644">
        <w:rPr>
          <w:rFonts w:eastAsia="Times New Roman" w:cstheme="minorHAnsi"/>
          <w:lang w:val="fr-FR" w:eastAsia="fr-FR"/>
        </w:rPr>
        <w:t>et/ou de travaux expérimentaux jusqu’à la date de soutenance.</w:t>
      </w:r>
      <w:r w:rsidR="005F10CD">
        <w:rPr>
          <w:rFonts w:eastAsia="Times New Roman" w:cstheme="minorHAnsi"/>
          <w:lang w:val="fr-FR" w:eastAsia="fr-FR"/>
        </w:rPr>
        <w:t xml:space="preserve"> </w:t>
      </w:r>
      <w:r w:rsidR="006C42ED" w:rsidRPr="00E42644">
        <w:rPr>
          <w:rFonts w:eastAsia="Times New Roman" w:cstheme="minorHAnsi"/>
          <w:lang w:val="fr-FR" w:eastAsia="fr-FR"/>
        </w:rPr>
        <w:t>Ce planning peut être validé par les encadrants de thèse.</w:t>
      </w:r>
      <w:r w:rsidR="006C42ED">
        <w:rPr>
          <w:rFonts w:eastAsia="Times New Roman" w:cstheme="minorHAnsi"/>
          <w:lang w:val="fr-FR" w:eastAsia="fr-FR"/>
        </w:rPr>
        <w:t xml:space="preserve"> </w:t>
      </w:r>
      <w:r w:rsidR="00B0755E">
        <w:rPr>
          <w:rFonts w:eastAsia="Times New Roman" w:cstheme="minorHAnsi"/>
          <w:lang w:val="fr-FR" w:eastAsia="fr-FR"/>
        </w:rPr>
        <w:t>Il</w:t>
      </w:r>
      <w:r w:rsidRPr="00E42644">
        <w:rPr>
          <w:rFonts w:eastAsia="Times New Roman" w:cstheme="minorHAnsi"/>
          <w:lang w:val="fr-FR" w:eastAsia="fr-FR"/>
        </w:rPr>
        <w:t xml:space="preserve"> envoie le rapport </w:t>
      </w:r>
      <w:r w:rsidR="005F10CD">
        <w:rPr>
          <w:rFonts w:eastAsia="Times New Roman" w:cstheme="minorHAnsi"/>
          <w:lang w:val="fr-FR" w:eastAsia="fr-FR"/>
        </w:rPr>
        <w:t xml:space="preserve">et le planning </w:t>
      </w:r>
      <w:r w:rsidRPr="00E42644">
        <w:rPr>
          <w:rFonts w:eastAsia="Times New Roman" w:cstheme="minorHAnsi"/>
          <w:lang w:val="fr-FR" w:eastAsia="fr-FR"/>
        </w:rPr>
        <w:t xml:space="preserve">à tous les membres du </w:t>
      </w:r>
      <w:r>
        <w:rPr>
          <w:rFonts w:eastAsia="Times New Roman" w:cstheme="minorHAnsi"/>
          <w:lang w:val="fr-FR" w:eastAsia="fr-FR"/>
        </w:rPr>
        <w:t>CSI</w:t>
      </w:r>
      <w:r w:rsidR="008F6537">
        <w:rPr>
          <w:rFonts w:eastAsia="Times New Roman" w:cstheme="minorHAnsi"/>
          <w:lang w:val="fr-FR" w:eastAsia="fr-FR"/>
        </w:rPr>
        <w:t>, à</w:t>
      </w:r>
      <w:r>
        <w:rPr>
          <w:rFonts w:eastAsia="Times New Roman" w:cstheme="minorHAnsi"/>
          <w:lang w:val="fr-FR" w:eastAsia="fr-FR"/>
        </w:rPr>
        <w:t xml:space="preserve"> ses encadrants </w:t>
      </w:r>
      <w:r w:rsidR="008F6537">
        <w:rPr>
          <w:rFonts w:eastAsia="Times New Roman" w:cstheme="minorHAnsi"/>
          <w:lang w:val="fr-FR" w:eastAsia="fr-FR"/>
        </w:rPr>
        <w:t xml:space="preserve">et au directeur d’unité </w:t>
      </w:r>
      <w:r w:rsidRPr="00E42644">
        <w:rPr>
          <w:rFonts w:eastAsia="Times New Roman" w:cstheme="minorHAnsi"/>
          <w:b/>
          <w:lang w:val="fr-FR" w:eastAsia="fr-FR"/>
        </w:rPr>
        <w:t>au moins dix jours</w:t>
      </w:r>
      <w:r w:rsidRPr="00E42644">
        <w:rPr>
          <w:rFonts w:eastAsia="Times New Roman" w:cstheme="minorHAnsi"/>
          <w:lang w:val="fr-FR" w:eastAsia="fr-FR"/>
        </w:rPr>
        <w:t xml:space="preserve"> avant le comité.</w:t>
      </w:r>
      <w:r w:rsidR="003F4D6F">
        <w:rPr>
          <w:rFonts w:eastAsia="Times New Roman" w:cstheme="minorHAnsi"/>
          <w:lang w:val="fr-FR" w:eastAsia="fr-FR"/>
        </w:rPr>
        <w:t xml:space="preserve"> </w:t>
      </w:r>
    </w:p>
    <w:p w14:paraId="39F965D5" w14:textId="339269A9" w:rsidR="00E42644" w:rsidRPr="00B41130" w:rsidRDefault="00B0755E" w:rsidP="00B41130">
      <w:pPr>
        <w:spacing w:after="120" w:line="360" w:lineRule="auto"/>
        <w:jc w:val="both"/>
        <w:rPr>
          <w:rFonts w:eastAsia="Times New Roman" w:cstheme="minorHAnsi"/>
          <w:lang w:val="fr-FR" w:eastAsia="fr-FR"/>
        </w:rPr>
      </w:pPr>
      <w:r>
        <w:rPr>
          <w:rFonts w:eastAsia="Times New Roman" w:cstheme="minorHAnsi"/>
          <w:lang w:val="fr-FR" w:eastAsia="fr-FR"/>
        </w:rPr>
        <w:t xml:space="preserve">Il est à noter que </w:t>
      </w:r>
      <w:r w:rsidRPr="00393FDD">
        <w:rPr>
          <w:rFonts w:eastAsia="Times New Roman" w:cstheme="minorHAnsi"/>
          <w:b/>
          <w:lang w:val="fr-FR" w:eastAsia="fr-FR"/>
        </w:rPr>
        <w:t>ce</w:t>
      </w:r>
      <w:r>
        <w:rPr>
          <w:rFonts w:eastAsia="Times New Roman" w:cstheme="minorHAnsi"/>
          <w:b/>
          <w:lang w:val="fr-FR" w:eastAsia="fr-FR"/>
        </w:rPr>
        <w:t>s</w:t>
      </w:r>
      <w:r w:rsidRPr="00393FDD">
        <w:rPr>
          <w:rFonts w:eastAsia="Times New Roman" w:cstheme="minorHAnsi"/>
          <w:b/>
          <w:lang w:val="fr-FR" w:eastAsia="fr-FR"/>
        </w:rPr>
        <w:t xml:space="preserve"> rapport</w:t>
      </w:r>
      <w:r>
        <w:rPr>
          <w:rFonts w:eastAsia="Times New Roman" w:cstheme="minorHAnsi"/>
          <w:b/>
          <w:lang w:val="fr-FR" w:eastAsia="fr-FR"/>
        </w:rPr>
        <w:t>s</w:t>
      </w:r>
      <w:r w:rsidRPr="00393FDD">
        <w:rPr>
          <w:rFonts w:eastAsia="Times New Roman" w:cstheme="minorHAnsi"/>
          <w:b/>
          <w:lang w:val="fr-FR" w:eastAsia="fr-FR"/>
        </w:rPr>
        <w:t xml:space="preserve"> </w:t>
      </w:r>
      <w:r>
        <w:rPr>
          <w:rFonts w:eastAsia="Times New Roman" w:cstheme="minorHAnsi"/>
          <w:b/>
          <w:lang w:val="fr-FR" w:eastAsia="fr-FR"/>
        </w:rPr>
        <w:t>son</w:t>
      </w:r>
      <w:r w:rsidRPr="00393FDD">
        <w:rPr>
          <w:rFonts w:eastAsia="Times New Roman" w:cstheme="minorHAnsi"/>
          <w:b/>
          <w:lang w:val="fr-FR" w:eastAsia="fr-FR"/>
        </w:rPr>
        <w:t>t confidentiel</w:t>
      </w:r>
      <w:r>
        <w:rPr>
          <w:rFonts w:eastAsia="Times New Roman" w:cstheme="minorHAnsi"/>
          <w:b/>
          <w:lang w:val="fr-FR" w:eastAsia="fr-FR"/>
        </w:rPr>
        <w:t>s</w:t>
      </w:r>
      <w:r>
        <w:rPr>
          <w:rFonts w:eastAsia="Times New Roman" w:cstheme="minorHAnsi"/>
          <w:lang w:val="fr-FR" w:eastAsia="fr-FR"/>
        </w:rPr>
        <w:t xml:space="preserve"> et ne doivent pas être diffusés de quelque manière que ce soit en dehors des membres du CSI</w:t>
      </w:r>
      <w:r w:rsidR="00BA1650">
        <w:rPr>
          <w:rFonts w:eastAsia="Times New Roman" w:cstheme="minorHAnsi"/>
          <w:lang w:val="fr-FR" w:eastAsia="fr-FR"/>
        </w:rPr>
        <w:t>.</w:t>
      </w:r>
    </w:p>
    <w:p w14:paraId="54C254F4" w14:textId="2BC131C2" w:rsidR="00E42644" w:rsidRPr="00F12DA1" w:rsidRDefault="00E42644" w:rsidP="00F12DA1">
      <w:pPr>
        <w:pStyle w:val="Paragraphedeliste"/>
        <w:numPr>
          <w:ilvl w:val="0"/>
          <w:numId w:val="16"/>
        </w:numPr>
        <w:spacing w:after="120"/>
        <w:ind w:left="1077" w:hanging="357"/>
        <w:jc w:val="both"/>
        <w:rPr>
          <w:rFonts w:eastAsia="Times New Roman" w:cstheme="minorHAnsi"/>
          <w:b/>
          <w:u w:val="single"/>
          <w:lang w:val="fr-FR" w:eastAsia="fr-FR"/>
        </w:rPr>
      </w:pPr>
      <w:r w:rsidRPr="004C1250">
        <w:rPr>
          <w:rFonts w:eastAsia="Times New Roman" w:cstheme="minorHAnsi"/>
          <w:b/>
          <w:u w:val="single"/>
          <w:lang w:val="fr-FR" w:eastAsia="fr-FR"/>
        </w:rPr>
        <w:t>Le comité de suivi individuel</w:t>
      </w:r>
    </w:p>
    <w:p w14:paraId="662DB6B2" w14:textId="583A94FE" w:rsidR="00FB3B51" w:rsidRPr="006E4E3A" w:rsidRDefault="006C42ED" w:rsidP="00376BCD">
      <w:pPr>
        <w:spacing w:line="360" w:lineRule="auto"/>
        <w:jc w:val="both"/>
        <w:rPr>
          <w:rFonts w:eastAsia="Times New Roman" w:cstheme="minorHAnsi"/>
          <w:lang w:val="fr-FR" w:eastAsia="fr-FR"/>
        </w:rPr>
      </w:pPr>
      <w:r>
        <w:rPr>
          <w:rFonts w:eastAsia="Times New Roman" w:cstheme="minorHAnsi"/>
          <w:lang w:val="fr-FR" w:eastAsia="fr-FR"/>
        </w:rPr>
        <w:t xml:space="preserve">Le comité de suivi individuel se déroule en trois </w:t>
      </w:r>
      <w:proofErr w:type="gramStart"/>
      <w:r>
        <w:rPr>
          <w:rFonts w:eastAsia="Times New Roman" w:cstheme="minorHAnsi"/>
          <w:lang w:val="fr-FR" w:eastAsia="fr-FR"/>
        </w:rPr>
        <w:t>temps</w:t>
      </w:r>
      <w:r w:rsidR="007C381B" w:rsidRPr="006E4E3A">
        <w:rPr>
          <w:rFonts w:eastAsia="Times New Roman" w:cstheme="minorHAnsi"/>
          <w:lang w:val="fr-FR" w:eastAsia="fr-FR"/>
        </w:rPr>
        <w:t>:</w:t>
      </w:r>
      <w:proofErr w:type="gramEnd"/>
    </w:p>
    <w:p w14:paraId="231E3B3E" w14:textId="3E31E31B" w:rsidR="006A3670" w:rsidRDefault="006A3670" w:rsidP="006A3670">
      <w:pPr>
        <w:pStyle w:val="Paragraphedeliste"/>
        <w:numPr>
          <w:ilvl w:val="0"/>
          <w:numId w:val="19"/>
        </w:numPr>
        <w:spacing w:line="360" w:lineRule="auto"/>
        <w:jc w:val="both"/>
        <w:rPr>
          <w:rFonts w:eastAsia="Times New Roman" w:cstheme="minorHAnsi"/>
          <w:lang w:val="fr-FR" w:eastAsia="fr-FR"/>
        </w:rPr>
      </w:pPr>
      <w:r>
        <w:rPr>
          <w:rFonts w:eastAsia="Times New Roman" w:cstheme="minorHAnsi"/>
          <w:lang w:val="fr-FR" w:eastAsia="fr-FR"/>
        </w:rPr>
        <w:t xml:space="preserve">Une </w:t>
      </w:r>
      <w:r w:rsidRPr="006A3670">
        <w:rPr>
          <w:rFonts w:eastAsia="Times New Roman" w:cstheme="minorHAnsi"/>
          <w:b/>
          <w:lang w:val="fr-FR" w:eastAsia="fr-FR"/>
        </w:rPr>
        <w:t xml:space="preserve">présentation orale de </w:t>
      </w:r>
      <w:r w:rsidR="00FF4B14">
        <w:rPr>
          <w:rFonts w:eastAsia="Times New Roman" w:cstheme="minorHAnsi"/>
          <w:b/>
          <w:lang w:val="fr-FR" w:eastAsia="fr-FR"/>
        </w:rPr>
        <w:t>2</w:t>
      </w:r>
      <w:r w:rsidR="00FF4B14" w:rsidRPr="006A3670">
        <w:rPr>
          <w:rFonts w:eastAsia="Times New Roman" w:cstheme="minorHAnsi"/>
          <w:b/>
          <w:lang w:val="fr-FR" w:eastAsia="fr-FR"/>
        </w:rPr>
        <w:t xml:space="preserve">0 </w:t>
      </w:r>
      <w:r w:rsidRPr="006A3670">
        <w:rPr>
          <w:rFonts w:eastAsia="Times New Roman" w:cstheme="minorHAnsi"/>
          <w:b/>
          <w:lang w:val="fr-FR" w:eastAsia="fr-FR"/>
        </w:rPr>
        <w:t>min maximum</w:t>
      </w:r>
      <w:r w:rsidRPr="006A3670">
        <w:rPr>
          <w:rFonts w:eastAsia="Times New Roman" w:cstheme="minorHAnsi"/>
          <w:lang w:val="fr-FR" w:eastAsia="fr-FR"/>
        </w:rPr>
        <w:t xml:space="preserve"> </w:t>
      </w:r>
      <w:r>
        <w:rPr>
          <w:rFonts w:eastAsia="Times New Roman" w:cstheme="minorHAnsi"/>
          <w:lang w:val="fr-FR" w:eastAsia="fr-FR"/>
        </w:rPr>
        <w:t xml:space="preserve">devant les membres du CSI </w:t>
      </w:r>
      <w:r w:rsidRPr="006A3670">
        <w:rPr>
          <w:rFonts w:eastAsia="Times New Roman" w:cstheme="minorHAnsi"/>
          <w:lang w:val="fr-FR" w:eastAsia="fr-FR"/>
        </w:rPr>
        <w:t xml:space="preserve">(expert extérieur et représentant de l’ED) </w:t>
      </w:r>
      <w:r>
        <w:rPr>
          <w:rFonts w:eastAsia="Times New Roman" w:cstheme="minorHAnsi"/>
          <w:lang w:val="fr-FR" w:eastAsia="fr-FR"/>
        </w:rPr>
        <w:t>et tous les encadrants de la thèse :</w:t>
      </w:r>
    </w:p>
    <w:p w14:paraId="1AE3AC0E" w14:textId="1E0EE16B" w:rsidR="00FB3B51" w:rsidRPr="006A3670" w:rsidRDefault="007810EF" w:rsidP="006A3670">
      <w:pPr>
        <w:pStyle w:val="Paragraphedeliste"/>
        <w:numPr>
          <w:ilvl w:val="0"/>
          <w:numId w:val="18"/>
        </w:numPr>
        <w:spacing w:line="360" w:lineRule="auto"/>
        <w:jc w:val="both"/>
        <w:rPr>
          <w:rFonts w:eastAsia="Times New Roman" w:cstheme="minorHAnsi"/>
          <w:lang w:val="fr-FR" w:eastAsia="fr-FR"/>
        </w:rPr>
      </w:pPr>
      <w:r w:rsidRPr="006A3670">
        <w:rPr>
          <w:rFonts w:eastAsia="Times New Roman" w:cstheme="minorHAnsi"/>
          <w:lang w:val="fr-FR" w:eastAsia="fr-FR"/>
        </w:rPr>
        <w:t xml:space="preserve">CSI </w:t>
      </w:r>
      <w:r w:rsidR="006A3670">
        <w:rPr>
          <w:rFonts w:eastAsia="Times New Roman" w:cstheme="minorHAnsi"/>
          <w:lang w:val="fr-FR" w:eastAsia="fr-FR"/>
        </w:rPr>
        <w:t>préalable à l’</w:t>
      </w:r>
      <w:r w:rsidRPr="006A3670">
        <w:rPr>
          <w:rFonts w:eastAsia="Times New Roman" w:cstheme="minorHAnsi"/>
          <w:lang w:val="fr-FR" w:eastAsia="fr-FR"/>
        </w:rPr>
        <w:t>i</w:t>
      </w:r>
      <w:r w:rsidR="003600C2" w:rsidRPr="006A3670">
        <w:rPr>
          <w:rFonts w:eastAsia="Times New Roman" w:cstheme="minorHAnsi"/>
          <w:lang w:val="fr-FR" w:eastAsia="fr-FR"/>
        </w:rPr>
        <w:t>nscription en 2</w:t>
      </w:r>
      <w:r w:rsidR="003600C2" w:rsidRPr="006A3670">
        <w:rPr>
          <w:rFonts w:eastAsia="Times New Roman" w:cstheme="minorHAnsi"/>
          <w:vertAlign w:val="superscript"/>
          <w:lang w:val="fr-FR" w:eastAsia="fr-FR"/>
        </w:rPr>
        <w:t>e</w:t>
      </w:r>
      <w:r w:rsidR="003600C2" w:rsidRPr="006A3670">
        <w:rPr>
          <w:rFonts w:eastAsia="Times New Roman" w:cstheme="minorHAnsi"/>
          <w:lang w:val="fr-FR" w:eastAsia="fr-FR"/>
        </w:rPr>
        <w:t xml:space="preserve"> ou 3 </w:t>
      </w:r>
      <w:proofErr w:type="gramStart"/>
      <w:r w:rsidR="003600C2" w:rsidRPr="006A3670">
        <w:rPr>
          <w:rFonts w:eastAsia="Times New Roman" w:cstheme="minorHAnsi"/>
          <w:lang w:val="fr-FR" w:eastAsia="fr-FR"/>
        </w:rPr>
        <w:t>année</w:t>
      </w:r>
      <w:proofErr w:type="gramEnd"/>
      <w:r w:rsidR="003600C2" w:rsidRPr="006A3670">
        <w:rPr>
          <w:rFonts w:eastAsia="Times New Roman" w:cstheme="minorHAnsi"/>
          <w:lang w:val="fr-FR" w:eastAsia="fr-FR"/>
        </w:rPr>
        <w:t xml:space="preserve"> : </w:t>
      </w:r>
      <w:r w:rsidR="006A3670">
        <w:rPr>
          <w:rFonts w:eastAsia="Times New Roman" w:cstheme="minorHAnsi"/>
          <w:lang w:val="fr-FR" w:eastAsia="fr-FR"/>
        </w:rPr>
        <w:t>Le contexte et</w:t>
      </w:r>
      <w:r w:rsidRPr="006A3670">
        <w:rPr>
          <w:rFonts w:eastAsia="Times New Roman" w:cstheme="minorHAnsi"/>
          <w:lang w:val="fr-FR" w:eastAsia="fr-FR"/>
        </w:rPr>
        <w:t xml:space="preserve"> l’avancement des travaux </w:t>
      </w:r>
      <w:r w:rsidR="00FB3B51" w:rsidRPr="006A3670">
        <w:rPr>
          <w:rFonts w:eastAsia="Times New Roman" w:cstheme="minorHAnsi"/>
          <w:lang w:val="fr-FR" w:eastAsia="fr-FR"/>
        </w:rPr>
        <w:t>de thèse</w:t>
      </w:r>
      <w:r w:rsidR="00BA1650">
        <w:rPr>
          <w:rFonts w:eastAsia="Times New Roman" w:cstheme="minorHAnsi"/>
          <w:lang w:val="fr-FR" w:eastAsia="fr-FR"/>
        </w:rPr>
        <w:t xml:space="preserve"> s</w:t>
      </w:r>
      <w:r w:rsidR="006A3670">
        <w:rPr>
          <w:rFonts w:eastAsia="Times New Roman" w:cstheme="minorHAnsi"/>
          <w:lang w:val="fr-FR" w:eastAsia="fr-FR"/>
        </w:rPr>
        <w:t>ont présentés</w:t>
      </w:r>
      <w:r w:rsidR="006E4E3A" w:rsidRPr="006A3670">
        <w:rPr>
          <w:rFonts w:eastAsia="Times New Roman" w:cstheme="minorHAnsi"/>
          <w:lang w:val="fr-FR" w:eastAsia="fr-FR"/>
        </w:rPr>
        <w:t>.</w:t>
      </w:r>
      <w:r w:rsidR="000672B3" w:rsidRPr="006A3670">
        <w:rPr>
          <w:rFonts w:eastAsia="Times New Roman" w:cstheme="minorHAnsi"/>
          <w:lang w:val="fr-FR" w:eastAsia="fr-FR"/>
        </w:rPr>
        <w:t xml:space="preserve"> </w:t>
      </w:r>
      <w:r w:rsidR="00BA1650">
        <w:rPr>
          <w:rFonts w:eastAsia="Times New Roman" w:cstheme="minorHAnsi"/>
          <w:lang w:val="fr-FR" w:eastAsia="fr-FR"/>
        </w:rPr>
        <w:t xml:space="preserve">La </w:t>
      </w:r>
      <w:r w:rsidR="000672B3" w:rsidRPr="006A3670">
        <w:rPr>
          <w:rFonts w:eastAsia="Times New Roman" w:cstheme="minorHAnsi"/>
          <w:lang w:val="fr-FR" w:eastAsia="fr-FR"/>
        </w:rPr>
        <w:t xml:space="preserve">présentation est suivie </w:t>
      </w:r>
      <w:r w:rsidR="00A01615" w:rsidRPr="006A3670">
        <w:rPr>
          <w:rFonts w:eastAsia="Times New Roman" w:cstheme="minorHAnsi"/>
          <w:lang w:val="fr-FR" w:eastAsia="fr-FR"/>
        </w:rPr>
        <w:t>d’environ 20</w:t>
      </w:r>
      <w:r w:rsidR="000672B3" w:rsidRPr="006A3670">
        <w:rPr>
          <w:rFonts w:eastAsia="Times New Roman" w:cstheme="minorHAnsi"/>
          <w:lang w:val="fr-FR" w:eastAsia="fr-FR"/>
        </w:rPr>
        <w:t xml:space="preserve"> min de </w:t>
      </w:r>
      <w:r w:rsidR="00FB3B51" w:rsidRPr="006A3670">
        <w:rPr>
          <w:rFonts w:eastAsia="Times New Roman" w:cstheme="minorHAnsi"/>
          <w:b/>
          <w:lang w:val="fr-FR" w:eastAsia="fr-FR"/>
        </w:rPr>
        <w:t>questions</w:t>
      </w:r>
      <w:r w:rsidR="00376BCD" w:rsidRPr="006A3670">
        <w:rPr>
          <w:rFonts w:eastAsia="Times New Roman" w:cstheme="minorHAnsi"/>
          <w:lang w:val="fr-FR" w:eastAsia="fr-FR"/>
        </w:rPr>
        <w:t xml:space="preserve"> scientifiques sur </w:t>
      </w:r>
      <w:r w:rsidR="006A3670">
        <w:rPr>
          <w:rFonts w:eastAsia="Times New Roman" w:cstheme="minorHAnsi"/>
          <w:lang w:val="fr-FR" w:eastAsia="fr-FR"/>
        </w:rPr>
        <w:t>le</w:t>
      </w:r>
      <w:r w:rsidR="00376BCD" w:rsidRPr="006A3670">
        <w:rPr>
          <w:rFonts w:eastAsia="Times New Roman" w:cstheme="minorHAnsi"/>
          <w:lang w:val="fr-FR" w:eastAsia="fr-FR"/>
        </w:rPr>
        <w:t xml:space="preserve"> travail</w:t>
      </w:r>
      <w:r w:rsidR="000672B3" w:rsidRPr="006A3670">
        <w:rPr>
          <w:rFonts w:eastAsia="Times New Roman" w:cstheme="minorHAnsi"/>
          <w:lang w:val="fr-FR" w:eastAsia="fr-FR"/>
        </w:rPr>
        <w:t>,</w:t>
      </w:r>
      <w:r w:rsidR="00376BCD" w:rsidRPr="006A3670">
        <w:rPr>
          <w:rFonts w:eastAsia="Times New Roman" w:cstheme="minorHAnsi"/>
          <w:lang w:val="fr-FR" w:eastAsia="fr-FR"/>
        </w:rPr>
        <w:t xml:space="preserve"> posées par l’expert</w:t>
      </w:r>
      <w:r w:rsidR="00FB3B51" w:rsidRPr="006A3670">
        <w:rPr>
          <w:rFonts w:eastAsia="Times New Roman" w:cstheme="minorHAnsi"/>
          <w:lang w:val="fr-FR" w:eastAsia="fr-FR"/>
        </w:rPr>
        <w:t xml:space="preserve"> </w:t>
      </w:r>
      <w:r w:rsidR="000672B3" w:rsidRPr="006A3670">
        <w:rPr>
          <w:rFonts w:eastAsia="Times New Roman" w:cstheme="minorHAnsi"/>
          <w:lang w:val="fr-FR" w:eastAsia="fr-FR"/>
        </w:rPr>
        <w:t>puis éventuellement le représentant de l’ED.</w:t>
      </w:r>
      <w:r w:rsidR="003600C2" w:rsidRPr="006A3670">
        <w:rPr>
          <w:rFonts w:eastAsia="Times New Roman" w:cstheme="minorHAnsi"/>
          <w:lang w:val="fr-FR" w:eastAsia="fr-FR"/>
        </w:rPr>
        <w:t xml:space="preserve"> </w:t>
      </w:r>
    </w:p>
    <w:p w14:paraId="3996CB22" w14:textId="1CDF10C2" w:rsidR="003600C2" w:rsidRDefault="006A3670" w:rsidP="006A3670">
      <w:pPr>
        <w:pStyle w:val="Paragraphedeliste"/>
        <w:numPr>
          <w:ilvl w:val="0"/>
          <w:numId w:val="18"/>
        </w:numPr>
        <w:spacing w:line="360" w:lineRule="auto"/>
        <w:jc w:val="both"/>
        <w:rPr>
          <w:rFonts w:eastAsia="Times New Roman" w:cstheme="minorHAnsi"/>
          <w:lang w:val="fr-FR" w:eastAsia="fr-FR"/>
        </w:rPr>
      </w:pPr>
      <w:r>
        <w:rPr>
          <w:rFonts w:eastAsia="Times New Roman" w:cstheme="minorHAnsi"/>
          <w:lang w:val="fr-FR" w:eastAsia="fr-FR"/>
        </w:rPr>
        <w:t>CSI préalable à l’i</w:t>
      </w:r>
      <w:r w:rsidR="003600C2">
        <w:rPr>
          <w:rFonts w:eastAsia="Times New Roman" w:cstheme="minorHAnsi"/>
          <w:lang w:val="fr-FR" w:eastAsia="fr-FR"/>
        </w:rPr>
        <w:t>nscription en 4</w:t>
      </w:r>
      <w:r w:rsidR="003600C2" w:rsidRPr="003600C2">
        <w:rPr>
          <w:rFonts w:eastAsia="Times New Roman" w:cstheme="minorHAnsi"/>
          <w:vertAlign w:val="superscript"/>
          <w:lang w:val="fr-FR" w:eastAsia="fr-FR"/>
        </w:rPr>
        <w:t>e</w:t>
      </w:r>
      <w:r w:rsidR="003600C2">
        <w:rPr>
          <w:rFonts w:eastAsia="Times New Roman" w:cstheme="minorHAnsi"/>
          <w:lang w:val="fr-FR" w:eastAsia="fr-FR"/>
        </w:rPr>
        <w:t xml:space="preserve"> année ou plus : </w:t>
      </w:r>
      <w:r>
        <w:rPr>
          <w:rFonts w:eastAsia="Times New Roman" w:cstheme="minorHAnsi"/>
          <w:lang w:val="fr-FR" w:eastAsia="fr-FR"/>
        </w:rPr>
        <w:t>L</w:t>
      </w:r>
      <w:r w:rsidR="003600C2">
        <w:rPr>
          <w:rFonts w:eastAsia="Times New Roman" w:cstheme="minorHAnsi"/>
          <w:lang w:val="fr-FR" w:eastAsia="fr-FR"/>
        </w:rPr>
        <w:t xml:space="preserve">’avancement des travaux </w:t>
      </w:r>
      <w:r>
        <w:rPr>
          <w:rFonts w:eastAsia="Times New Roman" w:cstheme="minorHAnsi"/>
          <w:lang w:val="fr-FR" w:eastAsia="fr-FR"/>
        </w:rPr>
        <w:t xml:space="preserve">de thèse </w:t>
      </w:r>
      <w:r w:rsidR="003600C2">
        <w:rPr>
          <w:rFonts w:eastAsia="Times New Roman" w:cstheme="minorHAnsi"/>
          <w:lang w:val="fr-FR" w:eastAsia="fr-FR"/>
        </w:rPr>
        <w:t>sur l’année écoulée, du travail restant à effectuer et du planning de fin de thèse</w:t>
      </w:r>
      <w:r>
        <w:rPr>
          <w:rFonts w:eastAsia="Times New Roman" w:cstheme="minorHAnsi"/>
          <w:lang w:val="fr-FR" w:eastAsia="fr-FR"/>
        </w:rPr>
        <w:t xml:space="preserve"> sont présentés. </w:t>
      </w:r>
      <w:r w:rsidR="00BA1650">
        <w:rPr>
          <w:rFonts w:eastAsia="Times New Roman" w:cstheme="minorHAnsi"/>
          <w:lang w:val="fr-FR" w:eastAsia="fr-FR"/>
        </w:rPr>
        <w:t>La</w:t>
      </w:r>
      <w:r w:rsidRPr="006A3670">
        <w:rPr>
          <w:rFonts w:eastAsia="Times New Roman" w:cstheme="minorHAnsi"/>
          <w:lang w:val="fr-FR" w:eastAsia="fr-FR"/>
        </w:rPr>
        <w:t xml:space="preserve"> présentation est suivie d’environ 20 min de </w:t>
      </w:r>
      <w:r w:rsidRPr="006A3670">
        <w:rPr>
          <w:rFonts w:eastAsia="Times New Roman" w:cstheme="minorHAnsi"/>
          <w:b/>
          <w:lang w:val="fr-FR" w:eastAsia="fr-FR"/>
        </w:rPr>
        <w:t>questions</w:t>
      </w:r>
      <w:r>
        <w:rPr>
          <w:rFonts w:eastAsia="Times New Roman" w:cstheme="minorHAnsi"/>
          <w:b/>
          <w:lang w:val="fr-FR" w:eastAsia="fr-FR"/>
        </w:rPr>
        <w:t>.</w:t>
      </w:r>
    </w:p>
    <w:p w14:paraId="455A71D6" w14:textId="61A28C7F" w:rsidR="00A01615" w:rsidRPr="00642408" w:rsidRDefault="000672B3" w:rsidP="006A3670">
      <w:pPr>
        <w:pStyle w:val="Paragraphedeliste"/>
        <w:widowControl/>
        <w:numPr>
          <w:ilvl w:val="0"/>
          <w:numId w:val="19"/>
        </w:numPr>
        <w:spacing w:line="360" w:lineRule="auto"/>
        <w:jc w:val="both"/>
        <w:rPr>
          <w:rFonts w:eastAsia="Times New Roman" w:cstheme="minorHAnsi"/>
          <w:lang w:val="fr-FR" w:eastAsia="fr-FR"/>
        </w:rPr>
      </w:pPr>
      <w:r w:rsidRPr="00A65C5F">
        <w:rPr>
          <w:rFonts w:eastAsia="Times New Roman" w:cstheme="minorHAnsi"/>
          <w:lang w:val="fr-FR" w:eastAsia="fr-FR"/>
        </w:rPr>
        <w:t>L</w:t>
      </w:r>
      <w:r w:rsidR="00376BCD" w:rsidRPr="00A65C5F">
        <w:rPr>
          <w:rFonts w:eastAsia="Times New Roman" w:cstheme="minorHAnsi"/>
          <w:lang w:val="fr-FR" w:eastAsia="fr-FR"/>
        </w:rPr>
        <w:t xml:space="preserve">es membres du comité de suivi </w:t>
      </w:r>
      <w:r w:rsidRPr="00A65C5F">
        <w:rPr>
          <w:rFonts w:eastAsia="Times New Roman" w:cstheme="minorHAnsi"/>
          <w:lang w:val="fr-FR" w:eastAsia="fr-FR"/>
        </w:rPr>
        <w:t xml:space="preserve">individuel </w:t>
      </w:r>
      <w:r w:rsidR="007810EF">
        <w:rPr>
          <w:rFonts w:eastAsia="Times New Roman" w:cstheme="minorHAnsi"/>
          <w:lang w:val="fr-FR" w:eastAsia="fr-FR"/>
        </w:rPr>
        <w:t xml:space="preserve">(expert extérieur et représentant ED) </w:t>
      </w:r>
      <w:r w:rsidR="00376BCD" w:rsidRPr="00A65C5F">
        <w:rPr>
          <w:rFonts w:eastAsia="Times New Roman" w:cstheme="minorHAnsi"/>
          <w:lang w:val="fr-FR" w:eastAsia="fr-FR"/>
        </w:rPr>
        <w:t xml:space="preserve">ont </w:t>
      </w:r>
      <w:r w:rsidR="00FB3B51" w:rsidRPr="00A65C5F">
        <w:rPr>
          <w:rFonts w:eastAsia="Times New Roman" w:cstheme="minorHAnsi"/>
          <w:lang w:val="fr-FR" w:eastAsia="fr-FR"/>
        </w:rPr>
        <w:t xml:space="preserve">un </w:t>
      </w:r>
      <w:r w:rsidR="00FB3B51" w:rsidRPr="00A65C5F">
        <w:rPr>
          <w:rFonts w:eastAsia="Times New Roman" w:cstheme="minorHAnsi"/>
          <w:b/>
          <w:lang w:val="fr-FR" w:eastAsia="fr-FR"/>
        </w:rPr>
        <w:t xml:space="preserve">entretien </w:t>
      </w:r>
      <w:r w:rsidR="00376BCD" w:rsidRPr="00A65C5F">
        <w:rPr>
          <w:rFonts w:eastAsia="Times New Roman" w:cstheme="minorHAnsi"/>
          <w:b/>
          <w:lang w:val="fr-FR" w:eastAsia="fr-FR"/>
        </w:rPr>
        <w:t>avec</w:t>
      </w:r>
      <w:r w:rsidR="00FB3B51" w:rsidRPr="00A65C5F">
        <w:rPr>
          <w:rFonts w:eastAsia="Times New Roman" w:cstheme="minorHAnsi"/>
          <w:b/>
          <w:lang w:val="fr-FR" w:eastAsia="fr-FR"/>
        </w:rPr>
        <w:t xml:space="preserve"> le doctorant</w:t>
      </w:r>
      <w:r w:rsidR="00FB3B51" w:rsidRPr="00A65C5F">
        <w:rPr>
          <w:rFonts w:eastAsia="Times New Roman" w:cstheme="minorHAnsi"/>
          <w:lang w:val="fr-FR" w:eastAsia="fr-FR"/>
        </w:rPr>
        <w:t xml:space="preserve"> </w:t>
      </w:r>
      <w:r w:rsidR="00376BCD" w:rsidRPr="00A65C5F">
        <w:rPr>
          <w:rFonts w:eastAsia="Times New Roman" w:cstheme="minorHAnsi"/>
          <w:lang w:val="fr-FR" w:eastAsia="fr-FR"/>
        </w:rPr>
        <w:t xml:space="preserve">en </w:t>
      </w:r>
      <w:r w:rsidR="00CD2CD2" w:rsidRPr="00A65C5F">
        <w:rPr>
          <w:rFonts w:eastAsia="Times New Roman" w:cstheme="minorHAnsi"/>
          <w:lang w:val="fr-FR" w:eastAsia="fr-FR"/>
        </w:rPr>
        <w:t>l’</w:t>
      </w:r>
      <w:r w:rsidR="00376BCD" w:rsidRPr="00A65C5F">
        <w:rPr>
          <w:rFonts w:eastAsia="Times New Roman" w:cstheme="minorHAnsi"/>
          <w:lang w:val="fr-FR" w:eastAsia="fr-FR"/>
        </w:rPr>
        <w:t>absence des</w:t>
      </w:r>
      <w:r w:rsidR="00FB3B51" w:rsidRPr="00A65C5F">
        <w:rPr>
          <w:rFonts w:eastAsia="Times New Roman" w:cstheme="minorHAnsi"/>
          <w:lang w:val="fr-FR" w:eastAsia="fr-FR"/>
        </w:rPr>
        <w:t xml:space="preserve"> encadrants</w:t>
      </w:r>
      <w:r w:rsidR="006A3670">
        <w:rPr>
          <w:rFonts w:eastAsia="Times New Roman" w:cstheme="minorHAnsi"/>
          <w:lang w:val="fr-FR" w:eastAsia="fr-FR"/>
        </w:rPr>
        <w:t xml:space="preserve"> (et </w:t>
      </w:r>
      <w:r w:rsidR="00872A7F">
        <w:rPr>
          <w:rFonts w:eastAsia="Times New Roman" w:cstheme="minorHAnsi"/>
          <w:lang w:val="fr-FR" w:eastAsia="fr-FR"/>
        </w:rPr>
        <w:t xml:space="preserve">en l’absence, </w:t>
      </w:r>
      <w:r w:rsidR="006A3670">
        <w:rPr>
          <w:rFonts w:eastAsia="Times New Roman" w:cstheme="minorHAnsi"/>
          <w:lang w:val="fr-FR" w:eastAsia="fr-FR"/>
        </w:rPr>
        <w:t>le cas échéant</w:t>
      </w:r>
      <w:r w:rsidR="00872A7F">
        <w:rPr>
          <w:rFonts w:eastAsia="Times New Roman" w:cstheme="minorHAnsi"/>
          <w:lang w:val="fr-FR" w:eastAsia="fr-FR"/>
        </w:rPr>
        <w:t>,</w:t>
      </w:r>
      <w:r w:rsidR="006A3670">
        <w:rPr>
          <w:rFonts w:eastAsia="Times New Roman" w:cstheme="minorHAnsi"/>
          <w:lang w:val="fr-FR" w:eastAsia="fr-FR"/>
        </w:rPr>
        <w:t xml:space="preserve"> du directeur d’unité)</w:t>
      </w:r>
      <w:r w:rsidR="00A01615">
        <w:rPr>
          <w:rFonts w:eastAsia="Times New Roman" w:cstheme="minorHAnsi"/>
          <w:lang w:val="fr-FR" w:eastAsia="fr-FR"/>
        </w:rPr>
        <w:t xml:space="preserve">, </w:t>
      </w:r>
      <w:r w:rsidR="00A01615" w:rsidRPr="00A83515">
        <w:rPr>
          <w:rFonts w:eastAsia="Times New Roman" w:cstheme="minorHAnsi"/>
          <w:b/>
          <w:lang w:val="fr-FR" w:eastAsia="fr-FR"/>
        </w:rPr>
        <w:t xml:space="preserve">selon le déroulé de questions fournies </w:t>
      </w:r>
      <w:r w:rsidR="00356BC2">
        <w:rPr>
          <w:rFonts w:eastAsia="Times New Roman" w:cstheme="minorHAnsi"/>
          <w:b/>
          <w:lang w:val="fr-FR" w:eastAsia="fr-FR"/>
        </w:rPr>
        <w:t xml:space="preserve">dans la </w:t>
      </w:r>
      <w:r w:rsidR="00356BC2" w:rsidRPr="00E327A4">
        <w:rPr>
          <w:rFonts w:eastAsia="Times New Roman" w:cstheme="minorHAnsi"/>
          <w:b/>
          <w:lang w:val="fr-FR" w:eastAsia="fr-FR"/>
        </w:rPr>
        <w:t>fiche de compte-rendu</w:t>
      </w:r>
      <w:r w:rsidR="00356BC2" w:rsidRPr="00FB3B51">
        <w:rPr>
          <w:rFonts w:eastAsia="Times New Roman" w:cstheme="minorHAnsi"/>
          <w:lang w:val="fr-FR" w:eastAsia="fr-FR"/>
        </w:rPr>
        <w:t xml:space="preserve"> </w:t>
      </w:r>
      <w:r w:rsidR="00872A7F">
        <w:rPr>
          <w:rFonts w:eastAsia="Times New Roman" w:cstheme="minorHAnsi"/>
          <w:b/>
          <w:lang w:val="fr-FR" w:eastAsia="fr-FR"/>
        </w:rPr>
        <w:t>en annexe</w:t>
      </w:r>
      <w:r w:rsidR="001640C4" w:rsidRPr="00A65C5F">
        <w:rPr>
          <w:rFonts w:eastAsia="Times New Roman" w:cstheme="minorHAnsi"/>
          <w:lang w:val="fr-FR" w:eastAsia="fr-FR"/>
        </w:rPr>
        <w:t xml:space="preserve">. </w:t>
      </w:r>
      <w:r w:rsidR="00A01615">
        <w:rPr>
          <w:lang w:val="fr-FR"/>
        </w:rPr>
        <w:t>L</w:t>
      </w:r>
      <w:r w:rsidR="00A01615" w:rsidRPr="00A01615">
        <w:rPr>
          <w:lang w:val="fr-FR"/>
        </w:rPr>
        <w:t xml:space="preserve">e comité évalue les conditions de sa formation et les avancées de sa recherche. </w:t>
      </w:r>
      <w:r w:rsidR="00A01615">
        <w:rPr>
          <w:lang w:val="fr-FR"/>
        </w:rPr>
        <w:t>I</w:t>
      </w:r>
      <w:r w:rsidR="00A01615" w:rsidRPr="00A01615">
        <w:rPr>
          <w:lang w:val="fr-FR"/>
        </w:rPr>
        <w:t xml:space="preserve">l est particulièrement vigilant à repérer toute forme de conflit, de discrimination, de harcèlement moral ou sexuel ou d’agissement sexiste. </w:t>
      </w:r>
      <w:r w:rsidR="00642408">
        <w:rPr>
          <w:lang w:val="fr-FR"/>
        </w:rPr>
        <w:t xml:space="preserve"> </w:t>
      </w:r>
      <w:r w:rsidR="00642408" w:rsidRPr="00642408">
        <w:rPr>
          <w:rFonts w:cs="Arial"/>
          <w:shd w:val="clear" w:color="auto" w:fill="FFFFFF"/>
          <w:lang w:val="fr-FR"/>
        </w:rPr>
        <w:t>En cas de difficulté, le comité de suivi individuel du doctorant alerte l'école doctorale</w:t>
      </w:r>
      <w:r w:rsidR="00642408">
        <w:rPr>
          <w:rFonts w:cs="Arial"/>
          <w:shd w:val="clear" w:color="auto" w:fill="FFFFFF"/>
          <w:lang w:val="fr-FR"/>
        </w:rPr>
        <w:t>.</w:t>
      </w:r>
    </w:p>
    <w:p w14:paraId="232FA61E" w14:textId="40D1FD5E" w:rsidR="00A01615" w:rsidRPr="00B41130" w:rsidRDefault="00356BC2" w:rsidP="00B41130">
      <w:pPr>
        <w:pStyle w:val="Paragraphedeliste"/>
        <w:widowControl/>
        <w:numPr>
          <w:ilvl w:val="0"/>
          <w:numId w:val="19"/>
        </w:numPr>
        <w:spacing w:after="120" w:line="360" w:lineRule="auto"/>
        <w:ind w:left="714" w:hanging="357"/>
        <w:jc w:val="both"/>
        <w:rPr>
          <w:rFonts w:eastAsia="Times New Roman" w:cstheme="minorHAnsi"/>
          <w:lang w:val="fr-FR" w:eastAsia="fr-FR"/>
        </w:rPr>
      </w:pPr>
      <w:r>
        <w:rPr>
          <w:rFonts w:eastAsia="Times New Roman" w:cstheme="minorHAnsi"/>
          <w:lang w:val="fr-FR" w:eastAsia="fr-FR"/>
        </w:rPr>
        <w:t>L</w:t>
      </w:r>
      <w:r w:rsidR="001640C4" w:rsidRPr="00A01615">
        <w:rPr>
          <w:rFonts w:eastAsia="Times New Roman" w:cstheme="minorHAnsi"/>
          <w:lang w:val="fr-FR" w:eastAsia="fr-FR"/>
        </w:rPr>
        <w:t xml:space="preserve">e comité de suivi </w:t>
      </w:r>
      <w:r w:rsidR="008237E0">
        <w:rPr>
          <w:rFonts w:eastAsia="Times New Roman" w:cstheme="minorHAnsi"/>
          <w:lang w:val="fr-FR" w:eastAsia="fr-FR"/>
        </w:rPr>
        <w:t xml:space="preserve">individuel </w:t>
      </w:r>
      <w:r w:rsidR="001640C4" w:rsidRPr="00A01615">
        <w:rPr>
          <w:rFonts w:eastAsia="Times New Roman" w:cstheme="minorHAnsi"/>
          <w:lang w:val="fr-FR" w:eastAsia="fr-FR"/>
        </w:rPr>
        <w:t xml:space="preserve">rencontre ensuite </w:t>
      </w:r>
      <w:r w:rsidR="00FB3B51" w:rsidRPr="00A01615">
        <w:rPr>
          <w:rFonts w:eastAsia="Times New Roman" w:cstheme="minorHAnsi"/>
          <w:lang w:val="fr-FR" w:eastAsia="fr-FR"/>
        </w:rPr>
        <w:t xml:space="preserve">les </w:t>
      </w:r>
      <w:r w:rsidR="00FB3B51" w:rsidRPr="00A01615">
        <w:rPr>
          <w:rFonts w:eastAsia="Times New Roman" w:cstheme="minorHAnsi"/>
          <w:b/>
          <w:lang w:val="fr-FR" w:eastAsia="fr-FR"/>
        </w:rPr>
        <w:t>encadrants sans le doctorant</w:t>
      </w:r>
      <w:r w:rsidR="001640C4" w:rsidRPr="00A01615">
        <w:rPr>
          <w:rFonts w:eastAsia="Times New Roman" w:cstheme="minorHAnsi"/>
          <w:b/>
          <w:lang w:val="fr-FR" w:eastAsia="fr-FR"/>
        </w:rPr>
        <w:t xml:space="preserve">. </w:t>
      </w:r>
      <w:r w:rsidR="001640C4" w:rsidRPr="00A01615">
        <w:rPr>
          <w:rFonts w:eastAsia="Times New Roman" w:cstheme="minorHAnsi"/>
          <w:lang w:val="fr-FR" w:eastAsia="fr-FR"/>
        </w:rPr>
        <w:t xml:space="preserve">Ils mesurent ensemble le déroulement de la thèse et </w:t>
      </w:r>
      <w:r w:rsidR="001640C4" w:rsidRPr="00A01615">
        <w:rPr>
          <w:lang w:val="fr-FR"/>
        </w:rPr>
        <w:t>les</w:t>
      </w:r>
      <w:r w:rsidR="001640C4" w:rsidRPr="00A01615">
        <w:rPr>
          <w:spacing w:val="13"/>
          <w:lang w:val="fr-FR"/>
        </w:rPr>
        <w:t xml:space="preserve"> </w:t>
      </w:r>
      <w:r w:rsidR="001640C4" w:rsidRPr="00A01615">
        <w:rPr>
          <w:lang w:val="fr-FR"/>
        </w:rPr>
        <w:t>avancées</w:t>
      </w:r>
      <w:r w:rsidR="001640C4" w:rsidRPr="00A01615">
        <w:rPr>
          <w:spacing w:val="12"/>
          <w:lang w:val="fr-FR"/>
        </w:rPr>
        <w:t xml:space="preserve"> </w:t>
      </w:r>
      <w:r w:rsidR="001640C4" w:rsidRPr="00A01615">
        <w:rPr>
          <w:lang w:val="fr-FR"/>
        </w:rPr>
        <w:t>de</w:t>
      </w:r>
      <w:r w:rsidR="001640C4" w:rsidRPr="00A01615">
        <w:rPr>
          <w:spacing w:val="12"/>
          <w:lang w:val="fr-FR"/>
        </w:rPr>
        <w:t xml:space="preserve"> </w:t>
      </w:r>
      <w:r w:rsidR="001640C4" w:rsidRPr="00A01615">
        <w:rPr>
          <w:lang w:val="fr-FR"/>
        </w:rPr>
        <w:t>la</w:t>
      </w:r>
      <w:r w:rsidR="001640C4" w:rsidRPr="00A01615">
        <w:rPr>
          <w:w w:val="102"/>
          <w:lang w:val="fr-FR"/>
        </w:rPr>
        <w:t xml:space="preserve"> </w:t>
      </w:r>
      <w:r w:rsidR="001640C4" w:rsidRPr="00A01615">
        <w:rPr>
          <w:lang w:val="fr-FR"/>
        </w:rPr>
        <w:t>recherche.</w:t>
      </w:r>
      <w:r w:rsidR="001640C4" w:rsidRPr="00A01615">
        <w:rPr>
          <w:rFonts w:eastAsia="Times New Roman" w:cstheme="minorHAnsi"/>
          <w:lang w:val="fr-FR" w:eastAsia="fr-FR"/>
        </w:rPr>
        <w:t xml:space="preserve"> </w:t>
      </w:r>
    </w:p>
    <w:p w14:paraId="4BED3E63" w14:textId="3E7793EC" w:rsidR="00E327A4" w:rsidRDefault="001640C4" w:rsidP="008237E0">
      <w:pPr>
        <w:widowControl/>
        <w:spacing w:line="360" w:lineRule="auto"/>
        <w:ind w:left="360"/>
        <w:jc w:val="both"/>
        <w:rPr>
          <w:rFonts w:eastAsia="Times New Roman" w:cstheme="minorHAnsi"/>
          <w:lang w:val="fr-FR" w:eastAsia="fr-FR"/>
        </w:rPr>
      </w:pPr>
      <w:r>
        <w:rPr>
          <w:rFonts w:eastAsia="Times New Roman" w:cstheme="minorHAnsi"/>
          <w:lang w:val="fr-FR" w:eastAsia="fr-FR"/>
        </w:rPr>
        <w:t>Dans une phase finale, le doctorant</w:t>
      </w:r>
      <w:r w:rsidR="00A01615">
        <w:rPr>
          <w:rFonts w:eastAsia="Times New Roman" w:cstheme="minorHAnsi"/>
          <w:lang w:val="fr-FR" w:eastAsia="fr-FR"/>
        </w:rPr>
        <w:t>, ses encadrants</w:t>
      </w:r>
      <w:r>
        <w:rPr>
          <w:rFonts w:eastAsia="Times New Roman" w:cstheme="minorHAnsi"/>
          <w:lang w:val="fr-FR" w:eastAsia="fr-FR"/>
        </w:rPr>
        <w:t xml:space="preserve"> et </w:t>
      </w:r>
      <w:r w:rsidR="00A01615">
        <w:rPr>
          <w:rFonts w:eastAsia="Times New Roman" w:cstheme="minorHAnsi"/>
          <w:lang w:val="fr-FR" w:eastAsia="fr-FR"/>
        </w:rPr>
        <w:t xml:space="preserve">les membres du comité de suivi </w:t>
      </w:r>
      <w:r w:rsidR="00356BC2">
        <w:rPr>
          <w:rFonts w:eastAsia="Times New Roman" w:cstheme="minorHAnsi"/>
          <w:lang w:val="fr-FR" w:eastAsia="fr-FR"/>
        </w:rPr>
        <w:t xml:space="preserve">individuel </w:t>
      </w:r>
      <w:r>
        <w:rPr>
          <w:rFonts w:eastAsia="Times New Roman" w:cstheme="minorHAnsi"/>
          <w:lang w:val="fr-FR" w:eastAsia="fr-FR"/>
        </w:rPr>
        <w:t xml:space="preserve">ont une </w:t>
      </w:r>
      <w:r w:rsidR="00FB3B51" w:rsidRPr="00FB3B51">
        <w:rPr>
          <w:rFonts w:eastAsia="Times New Roman" w:cstheme="minorHAnsi"/>
          <w:lang w:val="fr-FR" w:eastAsia="fr-FR"/>
        </w:rPr>
        <w:t xml:space="preserve">discussion </w:t>
      </w:r>
      <w:r>
        <w:rPr>
          <w:rFonts w:eastAsia="Times New Roman" w:cstheme="minorHAnsi"/>
          <w:lang w:val="fr-FR" w:eastAsia="fr-FR"/>
        </w:rPr>
        <w:t>commune</w:t>
      </w:r>
      <w:r w:rsidR="00A01615">
        <w:rPr>
          <w:rFonts w:eastAsia="Times New Roman" w:cstheme="minorHAnsi"/>
          <w:lang w:val="fr-FR" w:eastAsia="fr-FR"/>
        </w:rPr>
        <w:t xml:space="preserve"> et l</w:t>
      </w:r>
      <w:r>
        <w:rPr>
          <w:rFonts w:eastAsia="Times New Roman" w:cstheme="minorHAnsi"/>
          <w:lang w:val="fr-FR" w:eastAsia="fr-FR"/>
        </w:rPr>
        <w:t xml:space="preserve">e comité émet </w:t>
      </w:r>
      <w:r w:rsidR="00FB3B51" w:rsidRPr="00FB3B51">
        <w:rPr>
          <w:rFonts w:eastAsia="Times New Roman" w:cstheme="minorHAnsi"/>
          <w:lang w:val="fr-FR" w:eastAsia="fr-FR"/>
        </w:rPr>
        <w:t>des recommandations</w:t>
      </w:r>
      <w:r>
        <w:rPr>
          <w:rFonts w:eastAsia="Times New Roman" w:cstheme="minorHAnsi"/>
          <w:lang w:val="fr-FR" w:eastAsia="fr-FR"/>
        </w:rPr>
        <w:t>.</w:t>
      </w:r>
      <w:r w:rsidR="008237E0">
        <w:rPr>
          <w:rFonts w:eastAsia="Times New Roman" w:cstheme="minorHAnsi"/>
          <w:lang w:val="fr-FR" w:eastAsia="fr-FR"/>
        </w:rPr>
        <w:t xml:space="preserve"> </w:t>
      </w:r>
      <w:r>
        <w:rPr>
          <w:rFonts w:eastAsia="Times New Roman" w:cstheme="minorHAnsi"/>
          <w:lang w:val="fr-FR" w:eastAsia="fr-FR"/>
        </w:rPr>
        <w:t>U</w:t>
      </w:r>
      <w:r w:rsidR="00FB3B51" w:rsidRPr="00FB3B51">
        <w:rPr>
          <w:rFonts w:eastAsia="Times New Roman" w:cstheme="minorHAnsi"/>
          <w:lang w:val="fr-FR" w:eastAsia="fr-FR"/>
        </w:rPr>
        <w:t xml:space="preserve">ne </w:t>
      </w:r>
      <w:r w:rsidR="00FB3B51" w:rsidRPr="00E327A4">
        <w:rPr>
          <w:rFonts w:eastAsia="Times New Roman" w:cstheme="minorHAnsi"/>
          <w:b/>
          <w:lang w:val="fr-FR" w:eastAsia="fr-FR"/>
        </w:rPr>
        <w:t>fiche de compte-rendu</w:t>
      </w:r>
      <w:r w:rsidR="00FB3B51" w:rsidRPr="00FB3B51">
        <w:rPr>
          <w:rFonts w:eastAsia="Times New Roman" w:cstheme="minorHAnsi"/>
          <w:lang w:val="fr-FR" w:eastAsia="fr-FR"/>
        </w:rPr>
        <w:t xml:space="preserve"> </w:t>
      </w:r>
      <w:r w:rsidR="00652B7C">
        <w:rPr>
          <w:rFonts w:eastAsia="Times New Roman" w:cstheme="minorHAnsi"/>
          <w:lang w:val="fr-FR" w:eastAsia="fr-FR"/>
        </w:rPr>
        <w:t xml:space="preserve">selon le modèle </w:t>
      </w:r>
      <w:r w:rsidR="008237E0">
        <w:rPr>
          <w:rFonts w:eastAsia="Times New Roman" w:cstheme="minorHAnsi"/>
          <w:lang w:val="fr-FR" w:eastAsia="fr-FR"/>
        </w:rPr>
        <w:t>de l’</w:t>
      </w:r>
      <w:r w:rsidR="00E30D3B">
        <w:rPr>
          <w:rFonts w:eastAsia="Times New Roman" w:cstheme="minorHAnsi"/>
          <w:lang w:val="fr-FR" w:eastAsia="fr-FR"/>
        </w:rPr>
        <w:t xml:space="preserve">annexe </w:t>
      </w:r>
      <w:r w:rsidR="00FB3B51" w:rsidRPr="00FB3B51">
        <w:rPr>
          <w:rFonts w:eastAsia="Times New Roman" w:cstheme="minorHAnsi"/>
          <w:lang w:val="fr-FR" w:eastAsia="fr-FR"/>
        </w:rPr>
        <w:t xml:space="preserve">est rédigée </w:t>
      </w:r>
      <w:r w:rsidR="00D16E88">
        <w:rPr>
          <w:rFonts w:eastAsia="Times New Roman" w:cstheme="minorHAnsi"/>
          <w:lang w:val="fr-FR" w:eastAsia="fr-FR"/>
        </w:rPr>
        <w:t xml:space="preserve">par le représentant de l’ED </w:t>
      </w:r>
      <w:r w:rsidR="00FB3B51" w:rsidRPr="00FB3B51">
        <w:rPr>
          <w:rFonts w:eastAsia="Times New Roman" w:cstheme="minorHAnsi"/>
          <w:lang w:val="fr-FR" w:eastAsia="fr-FR"/>
        </w:rPr>
        <w:t>et signée par tous</w:t>
      </w:r>
      <w:r w:rsidR="00356BC2">
        <w:rPr>
          <w:rFonts w:eastAsia="Times New Roman" w:cstheme="minorHAnsi"/>
          <w:lang w:val="fr-FR" w:eastAsia="fr-FR"/>
        </w:rPr>
        <w:t>,</w:t>
      </w:r>
      <w:r w:rsidR="00FB3B51" w:rsidRPr="00FB3B51">
        <w:rPr>
          <w:rFonts w:eastAsia="Times New Roman" w:cstheme="minorHAnsi"/>
          <w:lang w:val="fr-FR" w:eastAsia="fr-FR"/>
        </w:rPr>
        <w:t xml:space="preserve"> y </w:t>
      </w:r>
      <w:r w:rsidR="00A83515">
        <w:rPr>
          <w:rFonts w:eastAsia="Times New Roman" w:cstheme="minorHAnsi"/>
          <w:lang w:val="fr-FR" w:eastAsia="fr-FR"/>
        </w:rPr>
        <w:t>compris le doctorant ;</w:t>
      </w:r>
      <w:r w:rsidR="00FB3B51" w:rsidRPr="00FB3B51">
        <w:rPr>
          <w:rFonts w:eastAsia="Times New Roman" w:cstheme="minorHAnsi"/>
          <w:lang w:val="fr-FR" w:eastAsia="fr-FR"/>
        </w:rPr>
        <w:t xml:space="preserve"> le </w:t>
      </w:r>
      <w:r w:rsidR="008237E0">
        <w:rPr>
          <w:rFonts w:eastAsia="Times New Roman" w:cstheme="minorHAnsi"/>
          <w:lang w:val="fr-FR" w:eastAsia="fr-FR"/>
        </w:rPr>
        <w:t>c</w:t>
      </w:r>
      <w:r w:rsidR="00FB3B51" w:rsidRPr="00FB3B51">
        <w:rPr>
          <w:rFonts w:eastAsia="Times New Roman" w:cstheme="minorHAnsi"/>
          <w:lang w:val="fr-FR" w:eastAsia="fr-FR"/>
        </w:rPr>
        <w:t xml:space="preserve">omité de suivi </w:t>
      </w:r>
      <w:r w:rsidR="00A01615">
        <w:rPr>
          <w:rFonts w:eastAsia="Times New Roman" w:cstheme="minorHAnsi"/>
          <w:lang w:val="fr-FR" w:eastAsia="fr-FR"/>
        </w:rPr>
        <w:t xml:space="preserve">individuel </w:t>
      </w:r>
      <w:r w:rsidR="00FB3B51" w:rsidRPr="00FB3B51">
        <w:rPr>
          <w:rFonts w:eastAsia="Times New Roman" w:cstheme="minorHAnsi"/>
          <w:lang w:val="fr-FR" w:eastAsia="fr-FR"/>
        </w:rPr>
        <w:t xml:space="preserve">y appose un avis explicite pour </w:t>
      </w:r>
      <w:r w:rsidR="00A01615">
        <w:rPr>
          <w:rFonts w:eastAsia="Times New Roman" w:cstheme="minorHAnsi"/>
          <w:lang w:val="fr-FR" w:eastAsia="fr-FR"/>
        </w:rPr>
        <w:t>l’</w:t>
      </w:r>
      <w:r w:rsidR="00FB3B51" w:rsidRPr="00FB3B51">
        <w:rPr>
          <w:rFonts w:eastAsia="Times New Roman" w:cstheme="minorHAnsi"/>
          <w:lang w:val="fr-FR" w:eastAsia="fr-FR"/>
        </w:rPr>
        <w:t>inscription</w:t>
      </w:r>
      <w:r>
        <w:rPr>
          <w:rFonts w:eastAsia="Times New Roman" w:cstheme="minorHAnsi"/>
          <w:lang w:val="fr-FR" w:eastAsia="fr-FR"/>
        </w:rPr>
        <w:t xml:space="preserve">. </w:t>
      </w:r>
      <w:r w:rsidR="00D733F1">
        <w:rPr>
          <w:rFonts w:eastAsia="Times New Roman" w:cstheme="minorHAnsi"/>
          <w:lang w:val="fr-FR" w:eastAsia="fr-FR"/>
        </w:rPr>
        <w:t>Le doctorant joint son compte-rendu de CSI à son inscription sur ADUM.</w:t>
      </w:r>
    </w:p>
    <w:p w14:paraId="36532396" w14:textId="77777777" w:rsidR="00DF30DE" w:rsidRDefault="00DF30DE" w:rsidP="00376BCD">
      <w:pPr>
        <w:spacing w:line="360" w:lineRule="auto"/>
        <w:jc w:val="both"/>
        <w:rPr>
          <w:rFonts w:eastAsia="Times New Roman" w:cstheme="minorHAnsi"/>
          <w:lang w:val="fr-FR" w:eastAsia="fr-FR"/>
        </w:rPr>
      </w:pPr>
    </w:p>
    <w:p w14:paraId="34AAE398" w14:textId="7D7A069E" w:rsidR="00102907" w:rsidRDefault="00A83515" w:rsidP="004318A8">
      <w:pPr>
        <w:spacing w:line="360" w:lineRule="auto"/>
        <w:ind w:left="426"/>
        <w:jc w:val="both"/>
        <w:rPr>
          <w:rFonts w:eastAsia="Times New Roman" w:cstheme="minorHAnsi"/>
          <w:lang w:val="fr-FR" w:eastAsia="fr-FR"/>
        </w:rPr>
      </w:pPr>
      <w:r w:rsidRPr="00356BC2">
        <w:rPr>
          <w:rFonts w:eastAsia="Times New Roman" w:cstheme="minorHAnsi"/>
          <w:lang w:val="fr-FR" w:eastAsia="fr-FR"/>
        </w:rPr>
        <w:t>L</w:t>
      </w:r>
      <w:r w:rsidR="00FB3B51" w:rsidRPr="00356BC2">
        <w:rPr>
          <w:rFonts w:eastAsia="Times New Roman" w:cstheme="minorHAnsi"/>
          <w:lang w:val="fr-FR" w:eastAsia="fr-FR"/>
        </w:rPr>
        <w:t xml:space="preserve">e doctorant valide </w:t>
      </w:r>
      <w:r w:rsidR="009E7447" w:rsidRPr="00483584">
        <w:rPr>
          <w:rFonts w:eastAsia="Times New Roman" w:cstheme="minorHAnsi"/>
          <w:b/>
          <w:lang w:val="fr-FR" w:eastAsia="fr-FR"/>
        </w:rPr>
        <w:t>3</w:t>
      </w:r>
      <w:r w:rsidR="00DF30DE" w:rsidRPr="00483584">
        <w:rPr>
          <w:rFonts w:eastAsia="Times New Roman" w:cstheme="minorHAnsi"/>
          <w:b/>
          <w:lang w:val="fr-FR" w:eastAsia="fr-FR"/>
        </w:rPr>
        <w:t xml:space="preserve"> crédits</w:t>
      </w:r>
      <w:r w:rsidR="00DF30DE" w:rsidRPr="00356BC2">
        <w:rPr>
          <w:rFonts w:eastAsia="Times New Roman" w:cstheme="minorHAnsi"/>
          <w:lang w:val="fr-FR" w:eastAsia="fr-FR"/>
        </w:rPr>
        <w:t xml:space="preserve"> de formation à l'ED</w:t>
      </w:r>
      <w:r w:rsidR="009E7447" w:rsidRPr="00356BC2">
        <w:rPr>
          <w:rFonts w:eastAsia="Times New Roman" w:cstheme="minorHAnsi"/>
          <w:lang w:val="fr-FR" w:eastAsia="fr-FR"/>
        </w:rPr>
        <w:t xml:space="preserve"> pour l’ensemble des CSI</w:t>
      </w:r>
      <w:r w:rsidR="00DF30DE">
        <w:rPr>
          <w:rFonts w:eastAsia="Times New Roman" w:cstheme="minorHAnsi"/>
          <w:lang w:val="fr-FR" w:eastAsia="fr-FR"/>
        </w:rPr>
        <w:t>.</w:t>
      </w:r>
    </w:p>
    <w:p w14:paraId="301364F4" w14:textId="77777777" w:rsidR="00BC2FB2" w:rsidRDefault="00BC2FB2" w:rsidP="002C507B">
      <w:pPr>
        <w:spacing w:line="360" w:lineRule="auto"/>
        <w:jc w:val="both"/>
        <w:rPr>
          <w:rFonts w:eastAsia="Times New Roman" w:cstheme="minorHAnsi"/>
          <w:lang w:val="fr-FR" w:eastAsia="fr-FR"/>
        </w:rPr>
        <w:sectPr w:rsidR="00BC2FB2" w:rsidSect="00815EC4">
          <w:headerReference w:type="default" r:id="rId13"/>
          <w:pgSz w:w="11900" w:h="16840"/>
          <w:pgMar w:top="284" w:right="720" w:bottom="720" w:left="720" w:header="707" w:footer="561" w:gutter="0"/>
          <w:cols w:space="720"/>
          <w:docGrid w:linePitch="299"/>
        </w:sectPr>
      </w:pPr>
    </w:p>
    <w:p w14:paraId="781ABD2A" w14:textId="093E358E" w:rsidR="00770814" w:rsidRPr="00B53B57" w:rsidRDefault="0006253E" w:rsidP="002C507B">
      <w:pPr>
        <w:rPr>
          <w:b/>
          <w:u w:val="single"/>
          <w:lang w:val="fr-FR"/>
        </w:rPr>
      </w:pPr>
      <w:r>
        <w:rPr>
          <w:noProof/>
          <w:lang w:val="fr-FR" w:eastAsia="fr-FR"/>
        </w:rPr>
        <w:lastRenderedPageBreak/>
        <mc:AlternateContent>
          <mc:Choice Requires="wps">
            <w:drawing>
              <wp:anchor distT="0" distB="0" distL="114300" distR="114300" simplePos="0" relativeHeight="251672576" behindDoc="0" locked="0" layoutInCell="1" allowOverlap="1" wp14:anchorId="468C681A" wp14:editId="32993C5D">
                <wp:simplePos x="0" y="0"/>
                <wp:positionH relativeFrom="margin">
                  <wp:align>center</wp:align>
                </wp:positionH>
                <wp:positionV relativeFrom="paragraph">
                  <wp:posOffset>54610</wp:posOffset>
                </wp:positionV>
                <wp:extent cx="1828800" cy="1828800"/>
                <wp:effectExtent l="0" t="0" r="0" b="0"/>
                <wp:wrapSquare wrapText="bothSides"/>
                <wp:docPr id="21" name="Zone de texte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9BE2EB" w14:textId="20DF7A36" w:rsidR="00C12C46" w:rsidRPr="00C12C46" w:rsidRDefault="00C12C46" w:rsidP="00C12C46">
                            <w:pPr>
                              <w:rPr>
                                <w:b/>
                                <w:sz w:val="28"/>
                                <w:szCs w:val="28"/>
                                <w:lang w:val="fr-FR"/>
                              </w:rPr>
                            </w:pPr>
                            <w:r w:rsidRPr="00322BC5">
                              <w:rPr>
                                <w:b/>
                                <w:sz w:val="28"/>
                                <w:szCs w:val="28"/>
                                <w:lang w:val="fr-FR"/>
                              </w:rPr>
                              <w:t>Ecole Doctorale Science</w:t>
                            </w:r>
                            <w:r w:rsidR="00DD71F2">
                              <w:rPr>
                                <w:b/>
                                <w:sz w:val="28"/>
                                <w:szCs w:val="28"/>
                                <w:lang w:val="fr-FR"/>
                              </w:rPr>
                              <w:t>s</w:t>
                            </w:r>
                            <w:r w:rsidRPr="00322BC5">
                              <w:rPr>
                                <w:b/>
                                <w:sz w:val="28"/>
                                <w:szCs w:val="28"/>
                                <w:lang w:val="fr-FR"/>
                              </w:rPr>
                              <w:t xml:space="preserve"> et Ingénierie ED n°417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8C681A" id="_x0000_t202" coordsize="21600,21600" o:spt="202" path="m,l,21600r21600,l21600,xe">
                <v:stroke joinstyle="miter"/>
                <v:path gradientshapeok="t" o:connecttype="rect"/>
              </v:shapetype>
              <v:shape id="Zone de texte 21" o:spid="_x0000_s1026" type="#_x0000_t202" style="position:absolute;margin-left:0;margin-top:4.3pt;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" filled="f" stroked="f" strokeweight=".5pt">
                <v:textbox style="mso-fit-shape-to-text:t">
                  <w:txbxContent>
                    <w:p w14:paraId="159BE2EB" w14:textId="20DF7A36" w:rsidR="00C12C46" w:rsidRPr="00C12C46" w:rsidRDefault="00C12C46" w:rsidP="00C12C46">
                      <w:pPr>
                        <w:rPr>
                          <w:b/>
                          <w:sz w:val="28"/>
                          <w:szCs w:val="28"/>
                          <w:lang w:val="fr-FR"/>
                        </w:rPr>
                      </w:pPr>
                      <w:r w:rsidRPr="00322BC5">
                        <w:rPr>
                          <w:b/>
                          <w:sz w:val="28"/>
                          <w:szCs w:val="28"/>
                          <w:lang w:val="fr-FR"/>
                        </w:rPr>
                        <w:t>Ecole Doctorale Science</w:t>
                      </w:r>
                      <w:r w:rsidR="00DD71F2">
                        <w:rPr>
                          <w:b/>
                          <w:sz w:val="28"/>
                          <w:szCs w:val="28"/>
                          <w:lang w:val="fr-FR"/>
                        </w:rPr>
                        <w:t>s</w:t>
                      </w:r>
                      <w:r w:rsidRPr="00322BC5">
                        <w:rPr>
                          <w:b/>
                          <w:sz w:val="28"/>
                          <w:szCs w:val="28"/>
                          <w:lang w:val="fr-FR"/>
                        </w:rPr>
                        <w:t xml:space="preserve"> et Ingénierie ED n°417</w:t>
                      </w:r>
                    </w:p>
                  </w:txbxContent>
                </v:textbox>
                <w10:wrap type="square" anchorx="margin"/>
              </v:shape>
            </w:pict>
          </mc:Fallback>
        </mc:AlternateContent>
      </w:r>
      <w:r w:rsidR="002C635C">
        <w:rPr>
          <w:noProof/>
          <w:lang w:val="fr-FR" w:eastAsia="fr-FR"/>
        </w:rPr>
        <w:drawing>
          <wp:anchor distT="0" distB="0" distL="114300" distR="114300" simplePos="0" relativeHeight="251687936" behindDoc="0" locked="0" layoutInCell="1" allowOverlap="1" wp14:anchorId="44EA83CB" wp14:editId="3A34F88E">
            <wp:simplePos x="0" y="0"/>
            <wp:positionH relativeFrom="column">
              <wp:posOffset>-46355</wp:posOffset>
            </wp:positionH>
            <wp:positionV relativeFrom="paragraph">
              <wp:posOffset>-532765</wp:posOffset>
            </wp:positionV>
            <wp:extent cx="1569085" cy="521970"/>
            <wp:effectExtent l="0" t="0" r="0" b="0"/>
            <wp:wrapNone/>
            <wp:docPr id="16" name="Image 16" descr="https://newsletter.u-cergy.fr/IMG/nl/366/d6031437493a8096ec062736000b5d20.jpg?1576660180#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ewsletter.u-cergy.fr/IMG/nl/366/d6031437493a8096ec062736000b5d20.jpg?1576660180#fix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0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E88085" w14:textId="6D8E5ACC" w:rsidR="00C12C46" w:rsidRPr="00B53B57" w:rsidRDefault="00C12C46" w:rsidP="0006253E">
      <w:pPr>
        <w:rPr>
          <w:u w:val="single"/>
          <w:lang w:val="fr-FR"/>
        </w:rPr>
      </w:pPr>
    </w:p>
    <w:p w14:paraId="1B397DEA" w14:textId="77777777" w:rsidR="0006253E" w:rsidRPr="00B53B57" w:rsidRDefault="0006253E" w:rsidP="0006253E">
      <w:pPr>
        <w:rPr>
          <w:u w:val="single"/>
          <w:lang w:val="fr-FR"/>
        </w:rPr>
      </w:pPr>
    </w:p>
    <w:p w14:paraId="6BC55FF7" w14:textId="42A63A06" w:rsidR="00322BC5" w:rsidRPr="00B53B57" w:rsidRDefault="00B639E0" w:rsidP="00322BC5">
      <w:pPr>
        <w:rPr>
          <w:lang w:val="fr-FR"/>
        </w:rPr>
      </w:pPr>
      <w:r w:rsidRPr="00B53B57">
        <w:rPr>
          <w:lang w:val="fr-FR"/>
        </w:rPr>
        <w:t>Nom et prénom du d</w:t>
      </w:r>
      <w:r w:rsidR="00322BC5" w:rsidRPr="00B53B57">
        <w:rPr>
          <w:lang w:val="fr-FR"/>
        </w:rPr>
        <w:t xml:space="preserve">octorant : </w:t>
      </w:r>
    </w:p>
    <w:p w14:paraId="0DFF7EFE" w14:textId="7E981EBA" w:rsidR="00322BC5" w:rsidRPr="00B53B57" w:rsidRDefault="00322BC5" w:rsidP="00322BC5">
      <w:pPr>
        <w:rPr>
          <w:lang w:val="fr-FR"/>
        </w:rPr>
      </w:pPr>
      <w:r w:rsidRPr="00B53B57">
        <w:rPr>
          <w:lang w:val="fr-FR"/>
        </w:rPr>
        <w:t xml:space="preserve">Inscrit en   </w:t>
      </w:r>
      <w:r w:rsidRPr="00B53B57">
        <w:rPr>
          <w:vertAlign w:val="superscript"/>
          <w:lang w:val="fr-FR"/>
        </w:rPr>
        <w:t xml:space="preserve"> </w:t>
      </w:r>
      <w:r w:rsidRPr="00B53B57">
        <w:rPr>
          <w:lang w:val="fr-FR"/>
        </w:rPr>
        <w:t xml:space="preserve"> année de thèse </w:t>
      </w:r>
    </w:p>
    <w:p w14:paraId="2CDFC207" w14:textId="1F235525" w:rsidR="00A83515" w:rsidRPr="00B53B57" w:rsidRDefault="00A83515" w:rsidP="00322BC5">
      <w:pPr>
        <w:rPr>
          <w:lang w:val="fr-FR"/>
        </w:rPr>
      </w:pPr>
    </w:p>
    <w:p w14:paraId="298634AD" w14:textId="3D30A5D3" w:rsidR="00A83515" w:rsidRPr="00B53B57" w:rsidRDefault="00A83515" w:rsidP="00322BC5">
      <w:pPr>
        <w:rPr>
          <w:lang w:val="fr-FR"/>
        </w:rPr>
      </w:pPr>
      <w:r w:rsidRPr="00B53B57">
        <w:rPr>
          <w:lang w:val="fr-FR"/>
        </w:rPr>
        <w:t>Laboratoire :</w:t>
      </w:r>
    </w:p>
    <w:p w14:paraId="04DE8268" w14:textId="77777777" w:rsidR="00322BC5" w:rsidRPr="00B53B57" w:rsidRDefault="00322BC5" w:rsidP="00322BC5">
      <w:pPr>
        <w:rPr>
          <w:lang w:val="fr-FR"/>
        </w:rPr>
      </w:pPr>
    </w:p>
    <w:p w14:paraId="1DB79E48" w14:textId="1558EB7A" w:rsidR="00322BC5" w:rsidRPr="00B53B57" w:rsidRDefault="00322BC5" w:rsidP="00322BC5">
      <w:pPr>
        <w:rPr>
          <w:lang w:val="fr-FR"/>
        </w:rPr>
      </w:pPr>
      <w:r w:rsidRPr="00B53B57">
        <w:rPr>
          <w:lang w:val="fr-FR"/>
        </w:rPr>
        <w:t xml:space="preserve">Membres du </w:t>
      </w:r>
      <w:proofErr w:type="gramStart"/>
      <w:r w:rsidR="00A83515" w:rsidRPr="00B53B57">
        <w:rPr>
          <w:lang w:val="fr-FR"/>
        </w:rPr>
        <w:t>CSI</w:t>
      </w:r>
      <w:r w:rsidRPr="00B53B57">
        <w:rPr>
          <w:lang w:val="fr-FR"/>
        </w:rPr>
        <w:t>:</w:t>
      </w:r>
      <w:proofErr w:type="gramEnd"/>
      <w:r w:rsidRPr="00B53B57">
        <w:rPr>
          <w:lang w:val="fr-FR"/>
        </w:rPr>
        <w:t xml:space="preserve"> </w:t>
      </w:r>
    </w:p>
    <w:p w14:paraId="393FCAAB" w14:textId="51402DAC" w:rsidR="00322BC5" w:rsidRPr="00B53B57" w:rsidRDefault="00322BC5" w:rsidP="00A83515">
      <w:pPr>
        <w:ind w:firstLine="708"/>
        <w:rPr>
          <w:lang w:val="fr-FR"/>
        </w:rPr>
      </w:pPr>
      <w:r w:rsidRPr="00B53B57">
        <w:rPr>
          <w:lang w:val="fr-FR"/>
        </w:rPr>
        <w:t>•  Expert</w:t>
      </w:r>
      <w:r w:rsidR="00AB060C">
        <w:rPr>
          <w:lang w:val="fr-FR"/>
        </w:rPr>
        <w:t xml:space="preserve"> extérieur</w:t>
      </w:r>
      <w:r w:rsidRPr="00B53B57">
        <w:rPr>
          <w:lang w:val="fr-FR"/>
        </w:rPr>
        <w:t xml:space="preserve"> :  </w:t>
      </w:r>
    </w:p>
    <w:p w14:paraId="5F4EC3E8" w14:textId="77438B5E" w:rsidR="00322BC5" w:rsidRPr="00B53B57" w:rsidRDefault="00322BC5" w:rsidP="00322BC5">
      <w:pPr>
        <w:ind w:firstLine="708"/>
        <w:rPr>
          <w:lang w:val="fr-FR"/>
        </w:rPr>
      </w:pPr>
      <w:r w:rsidRPr="00B53B57">
        <w:rPr>
          <w:lang w:val="fr-FR"/>
        </w:rPr>
        <w:t xml:space="preserve">•   </w:t>
      </w:r>
      <w:r w:rsidR="00AB060C">
        <w:rPr>
          <w:rFonts w:eastAsia="Times New Roman" w:cstheme="minorHAnsi"/>
          <w:lang w:val="fr-FR" w:eastAsia="fr-FR"/>
        </w:rPr>
        <w:t>R</w:t>
      </w:r>
      <w:r w:rsidR="00A83515" w:rsidRPr="00B53B57">
        <w:rPr>
          <w:rFonts w:eastAsia="Times New Roman" w:cstheme="minorHAnsi"/>
          <w:lang w:val="fr-FR" w:eastAsia="fr-FR"/>
        </w:rPr>
        <w:t xml:space="preserve">eprésentant de l'Ecole Doctorale </w:t>
      </w:r>
      <w:r w:rsidR="00A83515" w:rsidRPr="00B53B57">
        <w:rPr>
          <w:lang w:val="fr-FR"/>
        </w:rPr>
        <w:t>n° 417 </w:t>
      </w:r>
      <w:r w:rsidRPr="00B53B57">
        <w:rPr>
          <w:lang w:val="fr-FR"/>
        </w:rPr>
        <w:t xml:space="preserve">: </w:t>
      </w:r>
    </w:p>
    <w:p w14:paraId="673D7FBC" w14:textId="77777777" w:rsidR="00322BC5" w:rsidRPr="00B53B57" w:rsidRDefault="00322BC5" w:rsidP="00322BC5">
      <w:pPr>
        <w:rPr>
          <w:lang w:val="fr-FR"/>
        </w:rPr>
      </w:pPr>
    </w:p>
    <w:p w14:paraId="6BBE878D" w14:textId="77777777" w:rsidR="00322BC5" w:rsidRPr="00B53B57" w:rsidRDefault="00322BC5" w:rsidP="00322BC5">
      <w:pPr>
        <w:rPr>
          <w:lang w:val="fr-FR"/>
        </w:rPr>
      </w:pPr>
      <w:r w:rsidRPr="00B53B57">
        <w:rPr>
          <w:lang w:val="fr-FR"/>
        </w:rPr>
        <w:t xml:space="preserve">Directeur(s) de thèse : </w:t>
      </w:r>
    </w:p>
    <w:p w14:paraId="3D5A32BA" w14:textId="77777777" w:rsidR="00322BC5" w:rsidRPr="00B53B57" w:rsidRDefault="00322BC5" w:rsidP="00322BC5">
      <w:pPr>
        <w:rPr>
          <w:lang w:val="fr-FR"/>
        </w:rPr>
      </w:pPr>
    </w:p>
    <w:p w14:paraId="07631820" w14:textId="65933058" w:rsidR="00322BC5" w:rsidRPr="00B53B57" w:rsidRDefault="00322BC5" w:rsidP="00322BC5">
      <w:pPr>
        <w:rPr>
          <w:lang w:val="fr-FR"/>
        </w:rPr>
      </w:pPr>
      <w:r w:rsidRPr="00B53B57">
        <w:rPr>
          <w:lang w:val="fr-FR"/>
        </w:rPr>
        <w:t xml:space="preserve">Encadrant(s) : </w:t>
      </w:r>
    </w:p>
    <w:p w14:paraId="03AA88E8" w14:textId="5138029B" w:rsidR="009D5388" w:rsidRPr="00B53B57" w:rsidRDefault="009D5388" w:rsidP="00322BC5">
      <w:pPr>
        <w:rPr>
          <w:lang w:val="fr-FR"/>
        </w:rPr>
      </w:pPr>
    </w:p>
    <w:p w14:paraId="436DC908" w14:textId="65C616D7" w:rsidR="009D5388" w:rsidRPr="00B53B57" w:rsidRDefault="009D5388" w:rsidP="00322BC5">
      <w:pPr>
        <w:rPr>
          <w:lang w:val="fr-FR"/>
        </w:rPr>
      </w:pPr>
    </w:p>
    <w:p w14:paraId="7B671543" w14:textId="3CA79F68" w:rsidR="009D5388" w:rsidRPr="00B53B57" w:rsidRDefault="009D5388" w:rsidP="00322BC5">
      <w:pPr>
        <w:rPr>
          <w:lang w:val="fr-FR"/>
        </w:rPr>
      </w:pPr>
    </w:p>
    <w:p w14:paraId="43C5FAA2" w14:textId="2002DA37" w:rsidR="009D5388" w:rsidRPr="00B53B57" w:rsidRDefault="009D5388" w:rsidP="009D5388">
      <w:pPr>
        <w:pStyle w:val="Paragraphedeliste"/>
        <w:numPr>
          <w:ilvl w:val="0"/>
          <w:numId w:val="20"/>
        </w:numPr>
        <w:rPr>
          <w:b/>
          <w:sz w:val="24"/>
          <w:szCs w:val="24"/>
          <w:u w:val="single"/>
          <w:lang w:val="fr-FR"/>
        </w:rPr>
      </w:pPr>
      <w:r w:rsidRPr="00B53B57">
        <w:rPr>
          <w:b/>
          <w:sz w:val="24"/>
          <w:szCs w:val="24"/>
          <w:u w:val="single"/>
          <w:lang w:val="fr-FR"/>
        </w:rPr>
        <w:t>Evaluation du rapport écrit et de la soutenance – Avancées de la recherche – Maitrise du sujet</w:t>
      </w:r>
    </w:p>
    <w:p w14:paraId="287A2FBF" w14:textId="72867BF7" w:rsidR="009D5388" w:rsidRPr="00B53B57" w:rsidRDefault="009D5388" w:rsidP="009D5388">
      <w:pPr>
        <w:pStyle w:val="Paragraphedeliste"/>
        <w:ind w:left="1080"/>
        <w:rPr>
          <w:b/>
          <w:lang w:val="fr-FR"/>
        </w:rPr>
      </w:pPr>
    </w:p>
    <w:p w14:paraId="2C4E9ACF" w14:textId="5E95B636" w:rsidR="009D5388" w:rsidRPr="00B53B57" w:rsidRDefault="009D5388" w:rsidP="009D5388">
      <w:pPr>
        <w:pStyle w:val="Paragraphedeliste"/>
        <w:ind w:left="1080"/>
        <w:rPr>
          <w:b/>
          <w:lang w:val="fr-FR"/>
        </w:rPr>
      </w:pPr>
    </w:p>
    <w:p w14:paraId="307C2C9B" w14:textId="26C7FADF" w:rsidR="009D5388" w:rsidRPr="00B53B57" w:rsidRDefault="009D5388" w:rsidP="009D5388">
      <w:pPr>
        <w:pStyle w:val="Paragraphedeliste"/>
        <w:ind w:left="1080"/>
        <w:rPr>
          <w:b/>
          <w:lang w:val="fr-FR"/>
        </w:rPr>
      </w:pPr>
    </w:p>
    <w:p w14:paraId="60EFF834" w14:textId="77777777" w:rsidR="009D5388" w:rsidRPr="00B53B57" w:rsidRDefault="009D5388" w:rsidP="009D5388">
      <w:pPr>
        <w:pStyle w:val="Paragraphedeliste"/>
        <w:ind w:left="1080"/>
        <w:rPr>
          <w:b/>
          <w:lang w:val="fr-FR"/>
        </w:rPr>
      </w:pPr>
    </w:p>
    <w:p w14:paraId="693906EB" w14:textId="7FEB99AC" w:rsidR="009D5388" w:rsidRPr="00B53B57" w:rsidRDefault="009D5388" w:rsidP="009D5388">
      <w:pPr>
        <w:pStyle w:val="Paragraphedeliste"/>
        <w:numPr>
          <w:ilvl w:val="0"/>
          <w:numId w:val="20"/>
        </w:numPr>
        <w:rPr>
          <w:b/>
          <w:sz w:val="24"/>
          <w:szCs w:val="24"/>
          <w:u w:val="single"/>
          <w:lang w:val="fr-FR"/>
        </w:rPr>
      </w:pPr>
      <w:r w:rsidRPr="00B53B57">
        <w:rPr>
          <w:b/>
          <w:sz w:val="24"/>
          <w:szCs w:val="24"/>
          <w:u w:val="single"/>
          <w:lang w:val="fr-FR"/>
        </w:rPr>
        <w:t>Compte-rendu d</w:t>
      </w:r>
      <w:r w:rsidR="00AB060C">
        <w:rPr>
          <w:b/>
          <w:sz w:val="24"/>
          <w:szCs w:val="24"/>
          <w:u w:val="single"/>
          <w:lang w:val="fr-FR"/>
        </w:rPr>
        <w:t>e l’entretien d</w:t>
      </w:r>
      <w:r w:rsidRPr="00B53B57">
        <w:rPr>
          <w:b/>
          <w:sz w:val="24"/>
          <w:szCs w:val="24"/>
          <w:u w:val="single"/>
          <w:lang w:val="fr-FR"/>
        </w:rPr>
        <w:t>es membres du CSI (expert et représentant ED) avec le doctorant</w:t>
      </w:r>
    </w:p>
    <w:p w14:paraId="6257D884" w14:textId="5F1A2781" w:rsidR="007D4DF3" w:rsidRPr="00B53B57" w:rsidRDefault="007D4DF3" w:rsidP="007D4DF3">
      <w:pPr>
        <w:pStyle w:val="Paragraphedeliste"/>
        <w:ind w:left="1080"/>
        <w:rPr>
          <w:b/>
          <w:lang w:val="fr-FR"/>
        </w:rPr>
      </w:pPr>
    </w:p>
    <w:p w14:paraId="79B24515" w14:textId="2AF5E979" w:rsidR="007D4DF3" w:rsidRDefault="007D4DF3" w:rsidP="007D4DF3">
      <w:pPr>
        <w:pStyle w:val="Paragraphedeliste"/>
        <w:numPr>
          <w:ilvl w:val="0"/>
          <w:numId w:val="24"/>
        </w:numPr>
        <w:rPr>
          <w:rFonts w:eastAsia="Times New Roman" w:cs="Times New Roman"/>
          <w:b/>
          <w:lang w:val="fr-FR" w:eastAsia="fr-FR"/>
        </w:rPr>
      </w:pPr>
      <w:r w:rsidRPr="00B53B57">
        <w:rPr>
          <w:rFonts w:eastAsia="Times New Roman" w:cs="Times New Roman"/>
          <w:b/>
          <w:lang w:val="fr-FR" w:eastAsia="fr-FR"/>
        </w:rPr>
        <w:t>Informations générales sur la</w:t>
      </w:r>
      <w:r w:rsidR="00A46E59">
        <w:rPr>
          <w:rFonts w:eastAsia="Times New Roman" w:cs="Times New Roman"/>
          <w:b/>
          <w:lang w:val="fr-FR" w:eastAsia="fr-FR"/>
        </w:rPr>
        <w:t xml:space="preserve"> thèse </w:t>
      </w:r>
    </w:p>
    <w:p w14:paraId="370A829A" w14:textId="77777777" w:rsidR="00A46E59" w:rsidRPr="00B53B57" w:rsidRDefault="00A46E59" w:rsidP="00A46E59">
      <w:pPr>
        <w:pStyle w:val="Paragraphedeliste"/>
        <w:ind w:left="786"/>
        <w:rPr>
          <w:rFonts w:eastAsia="Times New Roman" w:cs="Times New Roman"/>
          <w:b/>
          <w:lang w:val="fr-FR" w:eastAsia="fr-FR"/>
        </w:rPr>
      </w:pPr>
    </w:p>
    <w:p w14:paraId="47113FAC" w14:textId="77777777" w:rsidR="007D4DF3" w:rsidRPr="00B53B57" w:rsidRDefault="007D4DF3" w:rsidP="007D4DF3">
      <w:pPr>
        <w:pStyle w:val="Paragraphedeliste"/>
        <w:widowControl/>
        <w:numPr>
          <w:ilvl w:val="0"/>
          <w:numId w:val="22"/>
        </w:numPr>
        <w:ind w:left="426" w:firstLine="0"/>
        <w:contextualSpacing/>
        <w:rPr>
          <w:rFonts w:eastAsia="Times New Roman" w:cs="Times New Roman"/>
          <w:lang w:val="fr-FR" w:eastAsia="fr-FR"/>
        </w:rPr>
      </w:pPr>
      <w:r w:rsidRPr="00B53B57">
        <w:rPr>
          <w:rFonts w:eastAsia="Times New Roman" w:cs="Times New Roman"/>
          <w:lang w:val="fr-FR" w:eastAsia="fr-FR"/>
        </w:rPr>
        <w:t xml:space="preserve">Date de début de thèse : </w:t>
      </w:r>
    </w:p>
    <w:p w14:paraId="7BC48BDD" w14:textId="77777777" w:rsidR="007D4DF3" w:rsidRPr="00B53B57" w:rsidRDefault="007D4DF3" w:rsidP="007D4DF3">
      <w:pPr>
        <w:pStyle w:val="Paragraphedeliste"/>
        <w:widowControl/>
        <w:numPr>
          <w:ilvl w:val="0"/>
          <w:numId w:val="22"/>
        </w:numPr>
        <w:ind w:left="426" w:firstLine="0"/>
        <w:contextualSpacing/>
        <w:rPr>
          <w:rFonts w:eastAsia="Times New Roman" w:cs="Times New Roman"/>
          <w:lang w:eastAsia="fr-FR"/>
        </w:rPr>
      </w:pPr>
      <w:r w:rsidRPr="00B53B57">
        <w:rPr>
          <w:rFonts w:eastAsia="Times New Roman" w:cs="Times New Roman"/>
          <w:lang w:eastAsia="fr-FR"/>
        </w:rPr>
        <w:t xml:space="preserve">Type de </w:t>
      </w:r>
      <w:proofErr w:type="spellStart"/>
      <w:r w:rsidRPr="00B53B57">
        <w:rPr>
          <w:rFonts w:eastAsia="Times New Roman" w:cs="Times New Roman"/>
          <w:lang w:eastAsia="fr-FR"/>
        </w:rPr>
        <w:t>contrat</w:t>
      </w:r>
      <w:proofErr w:type="spellEnd"/>
      <w:r w:rsidRPr="00B53B57">
        <w:rPr>
          <w:rFonts w:eastAsia="Times New Roman" w:cs="Times New Roman"/>
          <w:lang w:eastAsia="fr-FR"/>
        </w:rPr>
        <w:t>/</w:t>
      </w:r>
      <w:proofErr w:type="spellStart"/>
      <w:proofErr w:type="gramStart"/>
      <w:r w:rsidRPr="00B53B57">
        <w:rPr>
          <w:rFonts w:eastAsia="Times New Roman" w:cs="Times New Roman"/>
          <w:lang w:eastAsia="fr-FR"/>
        </w:rPr>
        <w:t>financement</w:t>
      </w:r>
      <w:proofErr w:type="spellEnd"/>
      <w:r w:rsidRPr="00B53B57">
        <w:rPr>
          <w:rFonts w:eastAsia="Times New Roman" w:cs="Times New Roman"/>
          <w:lang w:eastAsia="fr-FR"/>
        </w:rPr>
        <w:t> :</w:t>
      </w:r>
      <w:proofErr w:type="gramEnd"/>
    </w:p>
    <w:p w14:paraId="3E368A15" w14:textId="77777777" w:rsidR="007D4DF3" w:rsidRPr="00B53B57" w:rsidRDefault="007D4DF3" w:rsidP="007D4DF3">
      <w:pPr>
        <w:pStyle w:val="Paragraphedeliste"/>
        <w:widowControl/>
        <w:numPr>
          <w:ilvl w:val="0"/>
          <w:numId w:val="22"/>
        </w:numPr>
        <w:ind w:left="426" w:firstLine="0"/>
        <w:contextualSpacing/>
        <w:rPr>
          <w:rFonts w:eastAsia="Times New Roman" w:cs="Times New Roman"/>
          <w:lang w:eastAsia="fr-FR"/>
        </w:rPr>
      </w:pPr>
      <w:r w:rsidRPr="00B53B57">
        <w:rPr>
          <w:rFonts w:eastAsia="Times New Roman" w:cs="Times New Roman"/>
          <w:lang w:eastAsia="fr-FR"/>
        </w:rPr>
        <w:t xml:space="preserve">Durée du </w:t>
      </w:r>
      <w:proofErr w:type="spellStart"/>
      <w:proofErr w:type="gramStart"/>
      <w:r w:rsidRPr="00B53B57">
        <w:rPr>
          <w:rFonts w:eastAsia="Times New Roman" w:cs="Times New Roman"/>
          <w:lang w:eastAsia="fr-FR"/>
        </w:rPr>
        <w:t>financement</w:t>
      </w:r>
      <w:proofErr w:type="spellEnd"/>
      <w:r w:rsidRPr="00B53B57">
        <w:rPr>
          <w:rFonts w:eastAsia="Times New Roman" w:cs="Times New Roman"/>
          <w:lang w:eastAsia="fr-FR"/>
        </w:rPr>
        <w:t> :</w:t>
      </w:r>
      <w:proofErr w:type="gramEnd"/>
    </w:p>
    <w:p w14:paraId="4D5C1794" w14:textId="3968F097" w:rsidR="007D4DF3" w:rsidRPr="00B53B57" w:rsidRDefault="007D4DF3" w:rsidP="007D4DF3">
      <w:pPr>
        <w:pStyle w:val="Paragraphedeliste"/>
        <w:widowControl/>
        <w:numPr>
          <w:ilvl w:val="0"/>
          <w:numId w:val="22"/>
        </w:numPr>
        <w:ind w:left="426" w:firstLine="0"/>
        <w:contextualSpacing/>
        <w:rPr>
          <w:rFonts w:eastAsia="Times New Roman" w:cs="Times New Roman"/>
          <w:lang w:val="fr-FR" w:eastAsia="fr-FR"/>
        </w:rPr>
      </w:pPr>
      <w:r w:rsidRPr="00B53B57">
        <w:rPr>
          <w:rFonts w:eastAsia="Times New Roman" w:cs="Times New Roman"/>
          <w:lang w:val="fr-FR" w:eastAsia="fr-FR"/>
        </w:rPr>
        <w:t>Encadrants de la thèse/affiliation :</w:t>
      </w:r>
    </w:p>
    <w:p w14:paraId="09E2AEBF" w14:textId="77777777" w:rsidR="00B53B57" w:rsidRPr="00B53B57" w:rsidRDefault="00B53B57" w:rsidP="00B53B57">
      <w:pPr>
        <w:pStyle w:val="Paragraphedeliste"/>
        <w:widowControl/>
        <w:ind w:left="426"/>
        <w:contextualSpacing/>
        <w:rPr>
          <w:rFonts w:eastAsia="Times New Roman" w:cs="Times New Roman"/>
          <w:lang w:val="fr-FR" w:eastAsia="fr-FR"/>
        </w:rPr>
      </w:pPr>
    </w:p>
    <w:p w14:paraId="61015B56" w14:textId="77777777" w:rsidR="007D4DF3" w:rsidRPr="00B53B57" w:rsidRDefault="007D4DF3" w:rsidP="007D4DF3">
      <w:pPr>
        <w:pStyle w:val="Paragraphedeliste"/>
        <w:widowControl/>
        <w:numPr>
          <w:ilvl w:val="0"/>
          <w:numId w:val="22"/>
        </w:numPr>
        <w:ind w:left="426" w:firstLine="0"/>
        <w:contextualSpacing/>
        <w:rPr>
          <w:rFonts w:eastAsia="Times New Roman" w:cs="Times New Roman"/>
          <w:lang w:val="fr-FR" w:eastAsia="fr-FR"/>
        </w:rPr>
      </w:pPr>
      <w:r w:rsidRPr="00B53B57">
        <w:rPr>
          <w:rFonts w:eastAsia="Times New Roman" w:cs="Times New Roman"/>
          <w:lang w:val="fr-FR" w:eastAsia="fr-FR"/>
        </w:rPr>
        <w:t xml:space="preserve">Thèse en cotutelle : Oui/Non    </w:t>
      </w:r>
    </w:p>
    <w:p w14:paraId="0C19D287" w14:textId="77777777" w:rsidR="007D4DF3" w:rsidRPr="00B53B57" w:rsidRDefault="007D4DF3" w:rsidP="00B53B57">
      <w:pPr>
        <w:pStyle w:val="Paragraphedeliste"/>
        <w:ind w:left="426" w:firstLine="294"/>
        <w:rPr>
          <w:rFonts w:eastAsia="Times New Roman" w:cs="Times New Roman"/>
          <w:lang w:eastAsia="fr-FR"/>
        </w:rPr>
      </w:pPr>
      <w:proofErr w:type="spellStart"/>
      <w:r w:rsidRPr="00B53B57">
        <w:rPr>
          <w:rFonts w:eastAsia="Times New Roman" w:cs="Times New Roman"/>
          <w:lang w:eastAsia="fr-FR"/>
        </w:rPr>
        <w:t>si</w:t>
      </w:r>
      <w:proofErr w:type="spellEnd"/>
      <w:r w:rsidRPr="00B53B57">
        <w:rPr>
          <w:rFonts w:eastAsia="Times New Roman" w:cs="Times New Roman"/>
          <w:lang w:eastAsia="fr-FR"/>
        </w:rPr>
        <w:t xml:space="preserve"> </w:t>
      </w:r>
      <w:proofErr w:type="spellStart"/>
      <w:proofErr w:type="gramStart"/>
      <w:r w:rsidRPr="00B53B57">
        <w:rPr>
          <w:rFonts w:eastAsia="Times New Roman" w:cs="Times New Roman"/>
          <w:lang w:eastAsia="fr-FR"/>
        </w:rPr>
        <w:t>oui</w:t>
      </w:r>
      <w:proofErr w:type="spellEnd"/>
      <w:r w:rsidRPr="00B53B57">
        <w:rPr>
          <w:rFonts w:eastAsia="Times New Roman" w:cs="Times New Roman"/>
          <w:lang w:eastAsia="fr-FR"/>
        </w:rPr>
        <w:t> :</w:t>
      </w:r>
      <w:proofErr w:type="gramEnd"/>
      <w:r w:rsidRPr="00B53B57">
        <w:rPr>
          <w:rFonts w:eastAsia="Times New Roman" w:cs="Times New Roman"/>
          <w:lang w:eastAsia="fr-FR"/>
        </w:rPr>
        <w:t xml:space="preserve"> </w:t>
      </w:r>
    </w:p>
    <w:p w14:paraId="55AE482D" w14:textId="77777777" w:rsidR="007D4DF3" w:rsidRPr="00B53B57" w:rsidRDefault="007D4DF3" w:rsidP="00B53B57">
      <w:pPr>
        <w:pStyle w:val="Paragraphedeliste"/>
        <w:widowControl/>
        <w:numPr>
          <w:ilvl w:val="0"/>
          <w:numId w:val="23"/>
        </w:numPr>
        <w:ind w:left="907" w:firstLine="0"/>
        <w:contextualSpacing/>
        <w:rPr>
          <w:rFonts w:eastAsia="Times New Roman" w:cs="Times New Roman"/>
          <w:lang w:eastAsia="fr-FR"/>
        </w:rPr>
      </w:pPr>
      <w:proofErr w:type="spellStart"/>
      <w:r w:rsidRPr="00B53B57">
        <w:rPr>
          <w:rFonts w:eastAsia="Times New Roman" w:cs="Times New Roman"/>
          <w:lang w:eastAsia="fr-FR"/>
        </w:rPr>
        <w:t>Université</w:t>
      </w:r>
      <w:proofErr w:type="spellEnd"/>
      <w:r w:rsidRPr="00B53B57">
        <w:rPr>
          <w:rFonts w:eastAsia="Times New Roman" w:cs="Times New Roman"/>
          <w:lang w:eastAsia="fr-FR"/>
        </w:rPr>
        <w:t> </w:t>
      </w:r>
      <w:proofErr w:type="spellStart"/>
      <w:r w:rsidRPr="00B53B57">
        <w:rPr>
          <w:rFonts w:eastAsia="Times New Roman" w:cs="Times New Roman"/>
          <w:lang w:eastAsia="fr-FR"/>
        </w:rPr>
        <w:t>partenaire</w:t>
      </w:r>
      <w:proofErr w:type="spellEnd"/>
      <w:r w:rsidRPr="00B53B57">
        <w:rPr>
          <w:rFonts w:eastAsia="Times New Roman" w:cs="Times New Roman"/>
          <w:lang w:eastAsia="fr-FR"/>
        </w:rPr>
        <w:t xml:space="preserve">:                         </w:t>
      </w:r>
    </w:p>
    <w:p w14:paraId="1A13DCF6" w14:textId="516D9F94" w:rsidR="007D4DF3" w:rsidRPr="00B53B57" w:rsidRDefault="007D4DF3" w:rsidP="00B53B57">
      <w:pPr>
        <w:pStyle w:val="Paragraphedeliste"/>
        <w:widowControl/>
        <w:numPr>
          <w:ilvl w:val="0"/>
          <w:numId w:val="23"/>
        </w:numPr>
        <w:ind w:left="907" w:firstLine="0"/>
        <w:contextualSpacing/>
        <w:rPr>
          <w:rFonts w:eastAsia="Times New Roman" w:cs="Times New Roman"/>
          <w:lang w:eastAsia="fr-FR"/>
        </w:rPr>
      </w:pPr>
      <w:proofErr w:type="spellStart"/>
      <w:r w:rsidRPr="00B53B57">
        <w:rPr>
          <w:rFonts w:eastAsia="Times New Roman" w:cs="Times New Roman"/>
          <w:lang w:eastAsia="fr-FR"/>
        </w:rPr>
        <w:t>Calendrier</w:t>
      </w:r>
      <w:proofErr w:type="spellEnd"/>
      <w:r w:rsidRPr="00B53B57">
        <w:rPr>
          <w:rFonts w:eastAsia="Times New Roman" w:cs="Times New Roman"/>
          <w:lang w:eastAsia="fr-FR"/>
        </w:rPr>
        <w:t xml:space="preserve"> des </w:t>
      </w:r>
      <w:proofErr w:type="spellStart"/>
      <w:r w:rsidRPr="00B53B57">
        <w:rPr>
          <w:rFonts w:eastAsia="Times New Roman" w:cs="Times New Roman"/>
          <w:lang w:eastAsia="fr-FR"/>
        </w:rPr>
        <w:t>séjours</w:t>
      </w:r>
      <w:proofErr w:type="spellEnd"/>
      <w:r w:rsidRPr="00B53B57">
        <w:rPr>
          <w:rFonts w:eastAsia="Times New Roman" w:cs="Times New Roman"/>
          <w:lang w:eastAsia="fr-FR"/>
        </w:rPr>
        <w:t xml:space="preserve"> CYU/</w:t>
      </w:r>
      <w:proofErr w:type="spellStart"/>
      <w:r w:rsidRPr="00B53B57">
        <w:rPr>
          <w:rFonts w:eastAsia="Times New Roman" w:cs="Times New Roman"/>
          <w:lang w:eastAsia="fr-FR"/>
        </w:rPr>
        <w:t>partenaire</w:t>
      </w:r>
      <w:proofErr w:type="spellEnd"/>
    </w:p>
    <w:p w14:paraId="758FC7AE" w14:textId="77777777" w:rsidR="00B53B57" w:rsidRPr="00B53B57" w:rsidRDefault="00B53B57" w:rsidP="00B53B57">
      <w:pPr>
        <w:pStyle w:val="Paragraphedeliste"/>
        <w:widowControl/>
        <w:ind w:left="907"/>
        <w:contextualSpacing/>
        <w:rPr>
          <w:rFonts w:eastAsia="Times New Roman" w:cs="Times New Roman"/>
          <w:lang w:eastAsia="fr-FR"/>
        </w:rPr>
      </w:pPr>
    </w:p>
    <w:p w14:paraId="07109174" w14:textId="1FD5BBD2" w:rsidR="007D4DF3" w:rsidRPr="00B53B57" w:rsidRDefault="007D4DF3" w:rsidP="007D4DF3">
      <w:pPr>
        <w:pStyle w:val="Paragraphedeliste"/>
        <w:widowControl/>
        <w:numPr>
          <w:ilvl w:val="0"/>
          <w:numId w:val="22"/>
        </w:numPr>
        <w:ind w:left="426" w:firstLine="0"/>
        <w:contextualSpacing/>
        <w:rPr>
          <w:rFonts w:eastAsia="Times New Roman" w:cs="Times New Roman"/>
          <w:lang w:val="fr-FR" w:eastAsia="fr-FR"/>
        </w:rPr>
      </w:pPr>
      <w:r w:rsidRPr="00B53B57">
        <w:rPr>
          <w:rFonts w:eastAsia="Times New Roman" w:cs="Times New Roman"/>
          <w:lang w:val="fr-FR" w:eastAsia="fr-FR"/>
        </w:rPr>
        <w:t xml:space="preserve">En cas de thèse effectuée sur plusieurs laboratoires (hors </w:t>
      </w:r>
      <w:proofErr w:type="spellStart"/>
      <w:r w:rsidRPr="00B53B57">
        <w:rPr>
          <w:rFonts w:eastAsia="Times New Roman" w:cs="Times New Roman"/>
          <w:lang w:val="fr-FR" w:eastAsia="fr-FR"/>
        </w:rPr>
        <w:t>co-tutelle</w:t>
      </w:r>
      <w:proofErr w:type="spellEnd"/>
      <w:r w:rsidRPr="00B53B57">
        <w:rPr>
          <w:rFonts w:eastAsia="Times New Roman" w:cs="Times New Roman"/>
          <w:lang w:val="fr-FR" w:eastAsia="fr-FR"/>
        </w:rPr>
        <w:t>) : répartition du temps</w:t>
      </w:r>
      <w:r w:rsidR="00B53B57" w:rsidRPr="00B53B57">
        <w:rPr>
          <w:rFonts w:eastAsia="Times New Roman" w:cs="Times New Roman"/>
          <w:lang w:val="fr-FR" w:eastAsia="fr-FR"/>
        </w:rPr>
        <w:t> </w:t>
      </w:r>
    </w:p>
    <w:p w14:paraId="3039EDEA" w14:textId="77777777" w:rsidR="00B53B57" w:rsidRPr="00B53B57" w:rsidRDefault="00B53B57" w:rsidP="00B53B57">
      <w:pPr>
        <w:pStyle w:val="Paragraphedeliste"/>
        <w:widowControl/>
        <w:ind w:left="426"/>
        <w:contextualSpacing/>
        <w:rPr>
          <w:rFonts w:eastAsia="Times New Roman" w:cs="Times New Roman"/>
          <w:lang w:val="fr-FR" w:eastAsia="fr-FR"/>
        </w:rPr>
      </w:pPr>
    </w:p>
    <w:p w14:paraId="21A8B894" w14:textId="77777777" w:rsidR="007D4DF3" w:rsidRPr="00B53B57" w:rsidRDefault="007D4DF3" w:rsidP="007D4DF3">
      <w:pPr>
        <w:pStyle w:val="Paragraphedeliste"/>
        <w:widowControl/>
        <w:numPr>
          <w:ilvl w:val="0"/>
          <w:numId w:val="22"/>
        </w:numPr>
        <w:ind w:left="426" w:firstLine="0"/>
        <w:contextualSpacing/>
        <w:rPr>
          <w:rFonts w:eastAsia="Times New Roman" w:cs="Times New Roman"/>
          <w:lang w:val="fr-FR" w:eastAsia="fr-FR"/>
        </w:rPr>
      </w:pPr>
      <w:r w:rsidRPr="00B53B57">
        <w:rPr>
          <w:rFonts w:eastAsia="Times New Roman" w:cs="Times New Roman"/>
          <w:lang w:val="fr-FR" w:eastAsia="fr-FR"/>
        </w:rPr>
        <w:t>Conditions de vie (ressources suffisantes, temps de transport, …) :</w:t>
      </w:r>
    </w:p>
    <w:p w14:paraId="60BDCA66" w14:textId="77777777" w:rsidR="007D4DF3" w:rsidRPr="00B53B57" w:rsidRDefault="007D4DF3" w:rsidP="007D4DF3">
      <w:pPr>
        <w:ind w:left="426"/>
        <w:rPr>
          <w:rFonts w:eastAsia="Times New Roman" w:cs="Times New Roman"/>
          <w:lang w:val="fr-FR" w:eastAsia="fr-FR"/>
        </w:rPr>
      </w:pPr>
    </w:p>
    <w:p w14:paraId="6C0A9394" w14:textId="5BCADC54" w:rsidR="007D4DF3" w:rsidRDefault="007D4DF3" w:rsidP="00B53B57">
      <w:pPr>
        <w:pStyle w:val="Paragraphedeliste"/>
        <w:numPr>
          <w:ilvl w:val="0"/>
          <w:numId w:val="24"/>
        </w:numPr>
        <w:rPr>
          <w:rFonts w:eastAsia="Times New Roman" w:cs="Times New Roman"/>
          <w:b/>
          <w:lang w:eastAsia="fr-FR"/>
        </w:rPr>
      </w:pPr>
      <w:proofErr w:type="spellStart"/>
      <w:r w:rsidRPr="00B53B57">
        <w:rPr>
          <w:rFonts w:eastAsia="Times New Roman" w:cs="Times New Roman"/>
          <w:b/>
          <w:lang w:eastAsia="fr-FR"/>
        </w:rPr>
        <w:t>Déroulement</w:t>
      </w:r>
      <w:proofErr w:type="spellEnd"/>
      <w:r w:rsidRPr="00B53B57">
        <w:rPr>
          <w:rFonts w:eastAsia="Times New Roman" w:cs="Times New Roman"/>
          <w:b/>
          <w:lang w:eastAsia="fr-FR"/>
        </w:rPr>
        <w:t xml:space="preserve"> de la </w:t>
      </w:r>
      <w:proofErr w:type="spellStart"/>
      <w:r w:rsidR="00A46E59">
        <w:rPr>
          <w:rFonts w:eastAsia="Times New Roman" w:cs="Times New Roman"/>
          <w:b/>
          <w:lang w:eastAsia="fr-FR"/>
        </w:rPr>
        <w:t>thèse</w:t>
      </w:r>
      <w:proofErr w:type="spellEnd"/>
      <w:r w:rsidR="00A46E59">
        <w:rPr>
          <w:rFonts w:eastAsia="Times New Roman" w:cs="Times New Roman"/>
          <w:b/>
          <w:lang w:eastAsia="fr-FR"/>
        </w:rPr>
        <w:t> </w:t>
      </w:r>
    </w:p>
    <w:p w14:paraId="10735970" w14:textId="77777777" w:rsidR="00A46E59" w:rsidRPr="00B53B57" w:rsidRDefault="00A46E59" w:rsidP="00A46E59">
      <w:pPr>
        <w:pStyle w:val="Paragraphedeliste"/>
        <w:ind w:left="786"/>
        <w:rPr>
          <w:rFonts w:eastAsia="Times New Roman" w:cs="Times New Roman"/>
          <w:b/>
          <w:lang w:eastAsia="fr-FR"/>
        </w:rPr>
      </w:pPr>
    </w:p>
    <w:p w14:paraId="6CCC7D83" w14:textId="1EC55E6B" w:rsidR="007D4DF3" w:rsidRPr="00B53B57" w:rsidRDefault="007D4DF3" w:rsidP="007D4DF3">
      <w:pPr>
        <w:pStyle w:val="Paragraphedeliste"/>
        <w:widowControl/>
        <w:numPr>
          <w:ilvl w:val="0"/>
          <w:numId w:val="21"/>
        </w:numPr>
        <w:ind w:left="426" w:firstLine="0"/>
        <w:contextualSpacing/>
        <w:jc w:val="both"/>
        <w:rPr>
          <w:rFonts w:eastAsia="Times New Roman" w:cs="Times New Roman"/>
          <w:lang w:val="fr-FR" w:eastAsia="fr-FR"/>
        </w:rPr>
      </w:pPr>
      <w:r w:rsidRPr="00B53B57">
        <w:rPr>
          <w:rFonts w:eastAsia="Times New Roman" w:cs="Times New Roman"/>
          <w:lang w:val="fr-FR" w:eastAsia="fr-FR"/>
        </w:rPr>
        <w:t>Conditions de travail au laboratoire : conditions matérielles, accès aux infrastructures, environnement de travail, intégration dans le laboratoire</w:t>
      </w:r>
    </w:p>
    <w:p w14:paraId="2DC4FF8E" w14:textId="4FCB9F81" w:rsidR="00B53B57" w:rsidRPr="00B53B57" w:rsidRDefault="00B53B57" w:rsidP="00B53B57">
      <w:pPr>
        <w:widowControl/>
        <w:contextualSpacing/>
        <w:jc w:val="both"/>
        <w:rPr>
          <w:rFonts w:eastAsia="Times New Roman" w:cs="Times New Roman"/>
          <w:lang w:val="fr-FR" w:eastAsia="fr-FR"/>
        </w:rPr>
      </w:pPr>
    </w:p>
    <w:p w14:paraId="7BF80864" w14:textId="798CAE8B" w:rsidR="007D4DF3" w:rsidRPr="00B53B57" w:rsidRDefault="007D4DF3" w:rsidP="007D4DF3">
      <w:pPr>
        <w:pStyle w:val="Paragraphedeliste"/>
        <w:widowControl/>
        <w:numPr>
          <w:ilvl w:val="0"/>
          <w:numId w:val="21"/>
        </w:numPr>
        <w:ind w:left="426" w:firstLine="0"/>
        <w:contextualSpacing/>
        <w:jc w:val="both"/>
        <w:rPr>
          <w:rFonts w:eastAsia="Times New Roman" w:cs="Times New Roman"/>
          <w:lang w:val="fr-FR" w:eastAsia="fr-FR"/>
        </w:rPr>
      </w:pPr>
      <w:r w:rsidRPr="00B53B57">
        <w:rPr>
          <w:rFonts w:eastAsia="Times New Roman" w:cs="Times New Roman"/>
          <w:lang w:val="fr-FR" w:eastAsia="fr-FR"/>
        </w:rPr>
        <w:t>Relations avec les membres du laboratoire :</w:t>
      </w:r>
    </w:p>
    <w:p w14:paraId="25110109" w14:textId="77777777" w:rsidR="00B53B57" w:rsidRPr="00B53B57" w:rsidRDefault="00B53B57" w:rsidP="00B53B57">
      <w:pPr>
        <w:pStyle w:val="Paragraphedeliste"/>
        <w:widowControl/>
        <w:ind w:left="426"/>
        <w:contextualSpacing/>
        <w:jc w:val="both"/>
        <w:rPr>
          <w:rFonts w:eastAsia="Times New Roman" w:cs="Times New Roman"/>
          <w:lang w:val="fr-FR" w:eastAsia="fr-FR"/>
        </w:rPr>
      </w:pPr>
    </w:p>
    <w:p w14:paraId="7566E3A1" w14:textId="51B2F898" w:rsidR="007D4DF3" w:rsidRPr="00B53B57" w:rsidRDefault="007D4DF3" w:rsidP="007D4DF3">
      <w:pPr>
        <w:pStyle w:val="Paragraphedeliste"/>
        <w:widowControl/>
        <w:numPr>
          <w:ilvl w:val="0"/>
          <w:numId w:val="21"/>
        </w:numPr>
        <w:ind w:left="426" w:firstLine="0"/>
        <w:contextualSpacing/>
        <w:jc w:val="both"/>
        <w:rPr>
          <w:rFonts w:eastAsia="Times New Roman" w:cs="Times New Roman"/>
          <w:lang w:val="fr-FR" w:eastAsia="fr-FR"/>
        </w:rPr>
      </w:pPr>
      <w:r w:rsidRPr="00B53B57">
        <w:rPr>
          <w:rFonts w:eastAsia="Times New Roman" w:cs="Times New Roman"/>
          <w:lang w:val="fr-FR" w:eastAsia="fr-FR"/>
        </w:rPr>
        <w:t>Relations avec les encadrants : encadrement au quotidien, fréquence des réunions, communication entre encadrants</w:t>
      </w:r>
    </w:p>
    <w:p w14:paraId="12604525" w14:textId="77777777" w:rsidR="00B53B57" w:rsidRPr="00B53B57" w:rsidRDefault="00B53B57" w:rsidP="00B53B57">
      <w:pPr>
        <w:pStyle w:val="Paragraphedeliste"/>
        <w:rPr>
          <w:rFonts w:eastAsia="Times New Roman" w:cs="Times New Roman"/>
          <w:lang w:val="fr-FR" w:eastAsia="fr-FR"/>
        </w:rPr>
      </w:pPr>
    </w:p>
    <w:p w14:paraId="59F7CC2A" w14:textId="77777777" w:rsidR="00B53B57" w:rsidRPr="00B53B57" w:rsidRDefault="00B53B57" w:rsidP="00B53B57">
      <w:pPr>
        <w:pStyle w:val="Paragraphedeliste"/>
        <w:widowControl/>
        <w:ind w:left="426"/>
        <w:contextualSpacing/>
        <w:jc w:val="both"/>
        <w:rPr>
          <w:rFonts w:eastAsia="Times New Roman" w:cs="Times New Roman"/>
          <w:lang w:val="fr-FR" w:eastAsia="fr-FR"/>
        </w:rPr>
      </w:pPr>
    </w:p>
    <w:p w14:paraId="073788B5" w14:textId="607B3C07" w:rsidR="007D4DF3" w:rsidRPr="00B53B57" w:rsidRDefault="007D4DF3" w:rsidP="007D4DF3">
      <w:pPr>
        <w:pStyle w:val="Paragraphedeliste"/>
        <w:widowControl/>
        <w:numPr>
          <w:ilvl w:val="0"/>
          <w:numId w:val="21"/>
        </w:numPr>
        <w:ind w:left="426" w:firstLine="0"/>
        <w:contextualSpacing/>
        <w:jc w:val="both"/>
        <w:rPr>
          <w:rFonts w:eastAsia="Times New Roman" w:cs="Times New Roman"/>
          <w:lang w:val="fr-FR" w:eastAsia="fr-FR"/>
        </w:rPr>
      </w:pPr>
      <w:r w:rsidRPr="00B53B57">
        <w:rPr>
          <w:rFonts w:eastAsia="Times New Roman" w:cs="Times New Roman"/>
          <w:lang w:val="fr-FR" w:eastAsia="fr-FR"/>
        </w:rPr>
        <w:t>Diffusion scientifique : articles (publiés, en préparation), participations à des conférences nationales/internationales (oraux/posters)</w:t>
      </w:r>
    </w:p>
    <w:p w14:paraId="72BAB560" w14:textId="77777777" w:rsidR="00B53B57" w:rsidRPr="00B53B57" w:rsidRDefault="00B53B57" w:rsidP="00B53B57">
      <w:pPr>
        <w:pStyle w:val="Paragraphedeliste"/>
        <w:widowControl/>
        <w:ind w:left="426"/>
        <w:contextualSpacing/>
        <w:jc w:val="both"/>
        <w:rPr>
          <w:rFonts w:eastAsia="Times New Roman" w:cs="Times New Roman"/>
          <w:lang w:val="fr-FR" w:eastAsia="fr-FR"/>
        </w:rPr>
      </w:pPr>
    </w:p>
    <w:p w14:paraId="78844CE9" w14:textId="7FCD2619" w:rsidR="007D4DF3" w:rsidRPr="00B53B57" w:rsidRDefault="007D4DF3" w:rsidP="007D4DF3">
      <w:pPr>
        <w:pStyle w:val="Paragraphedeliste"/>
        <w:widowControl/>
        <w:numPr>
          <w:ilvl w:val="0"/>
          <w:numId w:val="21"/>
        </w:numPr>
        <w:ind w:left="426" w:firstLine="0"/>
        <w:contextualSpacing/>
        <w:rPr>
          <w:rFonts w:eastAsia="Times New Roman" w:cs="Times New Roman"/>
          <w:lang w:val="fr-FR" w:eastAsia="fr-FR"/>
        </w:rPr>
      </w:pPr>
      <w:r w:rsidRPr="00B53B57">
        <w:rPr>
          <w:rFonts w:eastAsia="Times New Roman" w:cs="Times New Roman"/>
          <w:lang w:val="fr-FR" w:eastAsia="fr-FR"/>
        </w:rPr>
        <w:t xml:space="preserve">Bilan des formations suivies (ECTS acquis) / Intérêt pour ces </w:t>
      </w:r>
      <w:proofErr w:type="gramStart"/>
      <w:r w:rsidRPr="00B53B57">
        <w:rPr>
          <w:rFonts w:eastAsia="Times New Roman" w:cs="Times New Roman"/>
          <w:lang w:val="fr-FR" w:eastAsia="fr-FR"/>
        </w:rPr>
        <w:t>formations:</w:t>
      </w:r>
      <w:proofErr w:type="gramEnd"/>
    </w:p>
    <w:p w14:paraId="11E78F72" w14:textId="77777777" w:rsidR="00B53B57" w:rsidRPr="00B53B57" w:rsidRDefault="00B53B57" w:rsidP="00B53B57">
      <w:pPr>
        <w:pStyle w:val="Paragraphedeliste"/>
        <w:rPr>
          <w:rFonts w:eastAsia="Times New Roman" w:cs="Times New Roman"/>
          <w:lang w:val="fr-FR" w:eastAsia="fr-FR"/>
        </w:rPr>
      </w:pPr>
    </w:p>
    <w:p w14:paraId="7C3B8198" w14:textId="77777777" w:rsidR="00B53B57" w:rsidRPr="00B53B57" w:rsidRDefault="00B53B57" w:rsidP="00B53B57">
      <w:pPr>
        <w:pStyle w:val="Paragraphedeliste"/>
        <w:widowControl/>
        <w:ind w:left="426"/>
        <w:contextualSpacing/>
        <w:rPr>
          <w:rFonts w:eastAsia="Times New Roman" w:cs="Times New Roman"/>
          <w:lang w:val="fr-FR" w:eastAsia="fr-FR"/>
        </w:rPr>
      </w:pPr>
    </w:p>
    <w:p w14:paraId="06877997" w14:textId="77777777" w:rsidR="007D4DF3" w:rsidRPr="00B53B57" w:rsidRDefault="007D4DF3" w:rsidP="007D4DF3">
      <w:pPr>
        <w:pStyle w:val="Paragraphedeliste"/>
        <w:widowControl/>
        <w:numPr>
          <w:ilvl w:val="0"/>
          <w:numId w:val="21"/>
        </w:numPr>
        <w:ind w:left="426" w:firstLine="0"/>
        <w:contextualSpacing/>
        <w:rPr>
          <w:rFonts w:eastAsia="Times New Roman" w:cs="Times New Roman"/>
          <w:lang w:val="fr-FR" w:eastAsia="fr-FR"/>
        </w:rPr>
      </w:pPr>
      <w:r w:rsidRPr="00B53B57">
        <w:rPr>
          <w:rFonts w:eastAsia="Times New Roman" w:cs="Times New Roman"/>
          <w:lang w:val="fr-FR" w:eastAsia="fr-FR"/>
        </w:rPr>
        <w:t>Réalisation de mission/vacation d’enseignement ou d’une autre </w:t>
      </w:r>
      <w:proofErr w:type="gramStart"/>
      <w:r w:rsidRPr="00B53B57">
        <w:rPr>
          <w:rFonts w:eastAsia="Times New Roman" w:cs="Times New Roman"/>
          <w:lang w:val="fr-FR" w:eastAsia="fr-FR"/>
        </w:rPr>
        <w:t>mission:</w:t>
      </w:r>
      <w:proofErr w:type="gramEnd"/>
      <w:r w:rsidRPr="00B53B57">
        <w:rPr>
          <w:rFonts w:eastAsia="Times New Roman" w:cs="Times New Roman"/>
          <w:lang w:val="fr-FR" w:eastAsia="fr-FR"/>
        </w:rPr>
        <w:t xml:space="preserve">         </w:t>
      </w:r>
    </w:p>
    <w:p w14:paraId="16503B8C" w14:textId="4D728EDB" w:rsidR="007D4DF3" w:rsidRPr="00B53B57" w:rsidRDefault="007D4DF3" w:rsidP="007D4DF3">
      <w:pPr>
        <w:pStyle w:val="Paragraphedeliste"/>
        <w:ind w:left="426"/>
        <w:rPr>
          <w:rFonts w:eastAsia="Times New Roman" w:cs="Times New Roman"/>
          <w:lang w:val="fr-FR" w:eastAsia="fr-FR"/>
        </w:rPr>
      </w:pPr>
      <w:proofErr w:type="gramStart"/>
      <w:r w:rsidRPr="00B53B57">
        <w:rPr>
          <w:rFonts w:eastAsia="Times New Roman" w:cs="Times New Roman"/>
          <w:lang w:val="fr-FR" w:eastAsia="fr-FR"/>
        </w:rPr>
        <w:t>si</w:t>
      </w:r>
      <w:proofErr w:type="gramEnd"/>
      <w:r w:rsidRPr="00B53B57">
        <w:rPr>
          <w:rFonts w:eastAsia="Times New Roman" w:cs="Times New Roman"/>
          <w:lang w:val="fr-FR" w:eastAsia="fr-FR"/>
        </w:rPr>
        <w:t xml:space="preserve"> oui nb d’heures/an :</w:t>
      </w:r>
    </w:p>
    <w:p w14:paraId="3EDF4AB0" w14:textId="77777777" w:rsidR="00B53B57" w:rsidRPr="00B53B57" w:rsidRDefault="00B53B57" w:rsidP="007D4DF3">
      <w:pPr>
        <w:pStyle w:val="Paragraphedeliste"/>
        <w:ind w:left="426"/>
        <w:rPr>
          <w:rFonts w:eastAsia="Times New Roman" w:cs="Times New Roman"/>
          <w:lang w:val="fr-FR" w:eastAsia="fr-FR"/>
        </w:rPr>
      </w:pPr>
    </w:p>
    <w:p w14:paraId="1F092B59" w14:textId="77777777" w:rsidR="007D4DF3" w:rsidRPr="00B53B57" w:rsidRDefault="007D4DF3" w:rsidP="007D4DF3">
      <w:pPr>
        <w:ind w:left="426"/>
        <w:rPr>
          <w:rFonts w:eastAsia="Times New Roman" w:cs="Times New Roman"/>
          <w:lang w:val="fr-FR" w:eastAsia="fr-FR"/>
        </w:rPr>
      </w:pPr>
    </w:p>
    <w:p w14:paraId="3DD0C5BB" w14:textId="211B40B8" w:rsidR="007D4DF3" w:rsidRDefault="007D4DF3" w:rsidP="00B53B57">
      <w:pPr>
        <w:pStyle w:val="Paragraphedeliste"/>
        <w:numPr>
          <w:ilvl w:val="0"/>
          <w:numId w:val="24"/>
        </w:numPr>
        <w:rPr>
          <w:rFonts w:eastAsia="Times New Roman" w:cs="Times New Roman"/>
          <w:b/>
          <w:lang w:eastAsia="fr-FR"/>
        </w:rPr>
      </w:pPr>
      <w:proofErr w:type="spellStart"/>
      <w:r w:rsidRPr="00B53B57">
        <w:rPr>
          <w:rFonts w:eastAsia="Times New Roman" w:cs="Times New Roman"/>
          <w:b/>
          <w:lang w:eastAsia="fr-FR"/>
        </w:rPr>
        <w:t>Devenir</w:t>
      </w:r>
      <w:proofErr w:type="spellEnd"/>
      <w:r w:rsidRPr="00B53B57">
        <w:rPr>
          <w:rFonts w:eastAsia="Times New Roman" w:cs="Times New Roman"/>
          <w:b/>
          <w:lang w:eastAsia="fr-FR"/>
        </w:rPr>
        <w:t xml:space="preserve"> </w:t>
      </w:r>
      <w:proofErr w:type="spellStart"/>
      <w:r w:rsidRPr="00B53B57">
        <w:rPr>
          <w:rFonts w:eastAsia="Times New Roman" w:cs="Times New Roman"/>
          <w:b/>
          <w:lang w:eastAsia="fr-FR"/>
        </w:rPr>
        <w:t>professionnel</w:t>
      </w:r>
      <w:proofErr w:type="spellEnd"/>
      <w:r w:rsidR="00A46E59">
        <w:rPr>
          <w:rFonts w:eastAsia="Times New Roman" w:cs="Times New Roman"/>
          <w:b/>
          <w:lang w:eastAsia="fr-FR"/>
        </w:rPr>
        <w:t> </w:t>
      </w:r>
    </w:p>
    <w:p w14:paraId="0B984B0E" w14:textId="77777777" w:rsidR="00A46E59" w:rsidRPr="00B53B57" w:rsidRDefault="00A46E59" w:rsidP="00A46E59">
      <w:pPr>
        <w:pStyle w:val="Paragraphedeliste"/>
        <w:ind w:left="786"/>
        <w:rPr>
          <w:rFonts w:eastAsia="Times New Roman" w:cs="Times New Roman"/>
          <w:b/>
          <w:lang w:eastAsia="fr-FR"/>
        </w:rPr>
      </w:pPr>
    </w:p>
    <w:p w14:paraId="0D3E6CF4" w14:textId="5D460B60" w:rsidR="007D4DF3" w:rsidRPr="00B53B57" w:rsidRDefault="007D4DF3" w:rsidP="007D4DF3">
      <w:pPr>
        <w:pStyle w:val="Paragraphedeliste"/>
        <w:widowControl/>
        <w:numPr>
          <w:ilvl w:val="0"/>
          <w:numId w:val="21"/>
        </w:numPr>
        <w:ind w:left="426" w:firstLine="0"/>
        <w:contextualSpacing/>
        <w:rPr>
          <w:rFonts w:eastAsia="Times New Roman" w:cs="Times New Roman"/>
          <w:lang w:eastAsia="fr-FR"/>
        </w:rPr>
      </w:pPr>
      <w:proofErr w:type="spellStart"/>
      <w:r w:rsidRPr="00B53B57">
        <w:rPr>
          <w:rFonts w:eastAsia="Times New Roman" w:cs="Times New Roman"/>
          <w:lang w:eastAsia="fr-FR"/>
        </w:rPr>
        <w:t>Projet</w:t>
      </w:r>
      <w:proofErr w:type="spellEnd"/>
      <w:r w:rsidRPr="00B53B57">
        <w:rPr>
          <w:rFonts w:eastAsia="Times New Roman" w:cs="Times New Roman"/>
          <w:lang w:eastAsia="fr-FR"/>
        </w:rPr>
        <w:t xml:space="preserve"> </w:t>
      </w:r>
      <w:proofErr w:type="spellStart"/>
      <w:proofErr w:type="gramStart"/>
      <w:r w:rsidRPr="00B53B57">
        <w:rPr>
          <w:rFonts w:eastAsia="Times New Roman" w:cs="Times New Roman"/>
          <w:lang w:eastAsia="fr-FR"/>
        </w:rPr>
        <w:t>professionnel</w:t>
      </w:r>
      <w:proofErr w:type="spellEnd"/>
      <w:r w:rsidRPr="00B53B57">
        <w:rPr>
          <w:rFonts w:eastAsia="Times New Roman" w:cs="Times New Roman"/>
          <w:lang w:eastAsia="fr-FR"/>
        </w:rPr>
        <w:t> :</w:t>
      </w:r>
      <w:proofErr w:type="gramEnd"/>
    </w:p>
    <w:p w14:paraId="632F399D" w14:textId="77777777" w:rsidR="00B53B57" w:rsidRPr="00B53B57" w:rsidRDefault="00B53B57" w:rsidP="00B53B57">
      <w:pPr>
        <w:pStyle w:val="Paragraphedeliste"/>
        <w:widowControl/>
        <w:ind w:left="426"/>
        <w:contextualSpacing/>
        <w:rPr>
          <w:rFonts w:eastAsia="Times New Roman" w:cs="Times New Roman"/>
          <w:lang w:eastAsia="fr-FR"/>
        </w:rPr>
      </w:pPr>
    </w:p>
    <w:p w14:paraId="2EE69433" w14:textId="25C230C6" w:rsidR="007D4DF3" w:rsidRPr="00B53B57" w:rsidRDefault="007D4DF3" w:rsidP="007D4DF3">
      <w:pPr>
        <w:pStyle w:val="Paragraphedeliste"/>
        <w:widowControl/>
        <w:numPr>
          <w:ilvl w:val="0"/>
          <w:numId w:val="21"/>
        </w:numPr>
        <w:ind w:left="426" w:firstLine="0"/>
        <w:contextualSpacing/>
        <w:rPr>
          <w:rFonts w:eastAsia="Times New Roman" w:cs="Times New Roman"/>
          <w:lang w:val="fr-FR" w:eastAsia="fr-FR"/>
        </w:rPr>
      </w:pPr>
      <w:r w:rsidRPr="00B53B57">
        <w:rPr>
          <w:rFonts w:eastAsia="Times New Roman" w:cs="Times New Roman"/>
          <w:lang w:val="fr-FR" w:eastAsia="fr-FR"/>
        </w:rPr>
        <w:t xml:space="preserve">Accompagnement des encadrants/du collège doctoral sur le projet </w:t>
      </w:r>
      <w:proofErr w:type="gramStart"/>
      <w:r w:rsidRPr="00B53B57">
        <w:rPr>
          <w:rFonts w:eastAsia="Times New Roman" w:cs="Times New Roman"/>
          <w:lang w:val="fr-FR" w:eastAsia="fr-FR"/>
        </w:rPr>
        <w:t>professionnel:</w:t>
      </w:r>
      <w:proofErr w:type="gramEnd"/>
    </w:p>
    <w:p w14:paraId="1C3C9880" w14:textId="77777777" w:rsidR="00B53B57" w:rsidRPr="00B53B57" w:rsidRDefault="00B53B57" w:rsidP="00B53B57">
      <w:pPr>
        <w:pStyle w:val="Paragraphedeliste"/>
        <w:rPr>
          <w:rFonts w:eastAsia="Times New Roman" w:cs="Times New Roman"/>
          <w:lang w:val="fr-FR" w:eastAsia="fr-FR"/>
        </w:rPr>
      </w:pPr>
    </w:p>
    <w:p w14:paraId="25D5F59F" w14:textId="77777777" w:rsidR="00B53B57" w:rsidRPr="00B53B57" w:rsidRDefault="00B53B57" w:rsidP="00B53B57">
      <w:pPr>
        <w:pStyle w:val="Paragraphedeliste"/>
        <w:widowControl/>
        <w:ind w:left="426"/>
        <w:contextualSpacing/>
        <w:rPr>
          <w:rFonts w:eastAsia="Times New Roman" w:cs="Times New Roman"/>
          <w:lang w:val="fr-FR" w:eastAsia="fr-FR"/>
        </w:rPr>
      </w:pPr>
    </w:p>
    <w:p w14:paraId="5ED02DE9" w14:textId="77777777" w:rsidR="007D4DF3" w:rsidRPr="00B53B57" w:rsidRDefault="007D4DF3" w:rsidP="007D4DF3">
      <w:pPr>
        <w:ind w:left="426"/>
        <w:rPr>
          <w:rFonts w:eastAsia="Times New Roman" w:cs="Times New Roman"/>
          <w:lang w:val="fr-FR" w:eastAsia="fr-FR"/>
        </w:rPr>
      </w:pPr>
    </w:p>
    <w:p w14:paraId="737E2520" w14:textId="5E22ABE8" w:rsidR="007D4DF3" w:rsidRPr="00B53B57" w:rsidRDefault="007D4DF3" w:rsidP="00B53B57">
      <w:pPr>
        <w:pStyle w:val="Paragraphedeliste"/>
        <w:numPr>
          <w:ilvl w:val="0"/>
          <w:numId w:val="24"/>
        </w:numPr>
        <w:rPr>
          <w:rFonts w:eastAsia="Times New Roman" w:cs="Times New Roman"/>
          <w:b/>
          <w:lang w:val="fr-FR" w:eastAsia="fr-FR"/>
        </w:rPr>
      </w:pPr>
      <w:r w:rsidRPr="00B53B57">
        <w:rPr>
          <w:rFonts w:eastAsia="Times New Roman" w:cs="Times New Roman"/>
          <w:b/>
          <w:lang w:val="fr-FR" w:eastAsia="fr-FR"/>
        </w:rPr>
        <w:t xml:space="preserve">Difficultés éventuelles rencontrées/Points à améliorer </w:t>
      </w:r>
    </w:p>
    <w:p w14:paraId="49632287" w14:textId="77777777" w:rsidR="007D4DF3" w:rsidRPr="00B53B57" w:rsidRDefault="007D4DF3" w:rsidP="007D4DF3">
      <w:pPr>
        <w:rPr>
          <w:lang w:val="fr-FR"/>
        </w:rPr>
      </w:pPr>
    </w:p>
    <w:p w14:paraId="096A6638" w14:textId="77777777" w:rsidR="007D4DF3" w:rsidRPr="00B53B57" w:rsidRDefault="007D4DF3" w:rsidP="007D4DF3">
      <w:pPr>
        <w:pStyle w:val="Paragraphedeliste"/>
        <w:ind w:left="1080"/>
        <w:rPr>
          <w:b/>
          <w:lang w:val="fr-FR"/>
        </w:rPr>
      </w:pPr>
    </w:p>
    <w:p w14:paraId="394B3333" w14:textId="77777777" w:rsidR="009D5388" w:rsidRPr="00B53B57" w:rsidRDefault="009D5388" w:rsidP="009D5388">
      <w:pPr>
        <w:pStyle w:val="Paragraphedeliste"/>
        <w:ind w:left="1080"/>
        <w:rPr>
          <w:b/>
          <w:lang w:val="fr-FR"/>
        </w:rPr>
      </w:pPr>
    </w:p>
    <w:p w14:paraId="7B32E2F0" w14:textId="6D2CE2B1" w:rsidR="009D5388" w:rsidRPr="00B53B57" w:rsidRDefault="009D5388" w:rsidP="009D5388">
      <w:pPr>
        <w:pStyle w:val="Paragraphedeliste"/>
        <w:numPr>
          <w:ilvl w:val="0"/>
          <w:numId w:val="20"/>
        </w:numPr>
        <w:rPr>
          <w:b/>
          <w:sz w:val="24"/>
          <w:szCs w:val="24"/>
          <w:u w:val="single"/>
          <w:lang w:val="fr-FR"/>
        </w:rPr>
      </w:pPr>
      <w:r w:rsidRPr="00B53B57">
        <w:rPr>
          <w:b/>
          <w:sz w:val="24"/>
          <w:szCs w:val="24"/>
          <w:u w:val="single"/>
          <w:lang w:val="fr-FR"/>
        </w:rPr>
        <w:t>Compte-rendu de l’entretien des membres du CSI avec les encadrants</w:t>
      </w:r>
      <w:r w:rsidR="00AB060C">
        <w:rPr>
          <w:b/>
          <w:sz w:val="24"/>
          <w:szCs w:val="24"/>
          <w:u w:val="single"/>
          <w:lang w:val="fr-FR"/>
        </w:rPr>
        <w:t xml:space="preserve"> (sans le doctorant)</w:t>
      </w:r>
    </w:p>
    <w:p w14:paraId="2FB75A87" w14:textId="731FF746" w:rsidR="009D5388" w:rsidRPr="00642408" w:rsidRDefault="009D5388" w:rsidP="009D5388">
      <w:pPr>
        <w:pStyle w:val="Paragraphedeliste"/>
        <w:rPr>
          <w:b/>
          <w:lang w:val="fr-FR"/>
        </w:rPr>
      </w:pPr>
    </w:p>
    <w:p w14:paraId="2C5E393C" w14:textId="35C66F91" w:rsidR="00B53B57" w:rsidRPr="00642408" w:rsidRDefault="00B53B57" w:rsidP="009D5388">
      <w:pPr>
        <w:pStyle w:val="Paragraphedeliste"/>
        <w:rPr>
          <w:b/>
          <w:lang w:val="fr-FR"/>
        </w:rPr>
      </w:pPr>
    </w:p>
    <w:p w14:paraId="18B2CD11" w14:textId="1E71D248" w:rsidR="00B53B57" w:rsidRPr="00642408" w:rsidRDefault="00B53B57" w:rsidP="009D5388">
      <w:pPr>
        <w:pStyle w:val="Paragraphedeliste"/>
        <w:rPr>
          <w:b/>
          <w:lang w:val="fr-FR"/>
        </w:rPr>
      </w:pPr>
    </w:p>
    <w:p w14:paraId="0F9CC41D" w14:textId="0C1C499B" w:rsidR="00B53B57" w:rsidRPr="00642408" w:rsidRDefault="00B53B57" w:rsidP="009D5388">
      <w:pPr>
        <w:pStyle w:val="Paragraphedeliste"/>
        <w:rPr>
          <w:b/>
          <w:lang w:val="fr-FR"/>
        </w:rPr>
      </w:pPr>
    </w:p>
    <w:p w14:paraId="34407436" w14:textId="77777777" w:rsidR="00B53B57" w:rsidRPr="00642408" w:rsidRDefault="00B53B57" w:rsidP="009D5388">
      <w:pPr>
        <w:pStyle w:val="Paragraphedeliste"/>
        <w:rPr>
          <w:b/>
          <w:lang w:val="fr-FR"/>
        </w:rPr>
      </w:pPr>
    </w:p>
    <w:p w14:paraId="0B17EBA2" w14:textId="77777777" w:rsidR="009D5388" w:rsidRPr="00B53B57" w:rsidRDefault="009D5388" w:rsidP="009D5388">
      <w:pPr>
        <w:pStyle w:val="Paragraphedeliste"/>
        <w:ind w:left="1080"/>
        <w:rPr>
          <w:b/>
          <w:lang w:val="fr-FR"/>
        </w:rPr>
      </w:pPr>
    </w:p>
    <w:p w14:paraId="29F87261" w14:textId="77777777" w:rsidR="007D4DF3" w:rsidRPr="00B53B57" w:rsidRDefault="009D5388" w:rsidP="007D4DF3">
      <w:pPr>
        <w:pStyle w:val="Paragraphedeliste"/>
        <w:numPr>
          <w:ilvl w:val="0"/>
          <w:numId w:val="20"/>
        </w:numPr>
        <w:rPr>
          <w:sz w:val="24"/>
          <w:szCs w:val="24"/>
          <w:u w:val="single"/>
          <w:lang w:val="fr-FR"/>
        </w:rPr>
      </w:pPr>
      <w:r w:rsidRPr="00B53B57">
        <w:rPr>
          <w:b/>
          <w:sz w:val="24"/>
          <w:szCs w:val="24"/>
          <w:u w:val="single"/>
          <w:lang w:val="fr-FR"/>
        </w:rPr>
        <w:t>Recommandations</w:t>
      </w:r>
    </w:p>
    <w:p w14:paraId="720D3427" w14:textId="77777777" w:rsidR="007D4DF3" w:rsidRPr="00B53B57" w:rsidRDefault="007D4DF3" w:rsidP="007D4DF3">
      <w:pPr>
        <w:pStyle w:val="Paragraphedeliste"/>
        <w:ind w:left="1080"/>
        <w:rPr>
          <w:b/>
          <w:lang w:val="fr-FR"/>
        </w:rPr>
      </w:pPr>
    </w:p>
    <w:p w14:paraId="51C01D1F" w14:textId="27B6F83C" w:rsidR="007D4DF3" w:rsidRPr="00B53B57" w:rsidRDefault="007D4DF3" w:rsidP="007D4DF3">
      <w:pPr>
        <w:pStyle w:val="Paragraphedeliste"/>
        <w:ind w:left="1080"/>
        <w:rPr>
          <w:b/>
          <w:lang w:val="fr-FR"/>
        </w:rPr>
      </w:pPr>
    </w:p>
    <w:p w14:paraId="315DED9D" w14:textId="7B717560" w:rsidR="00B53B57" w:rsidRPr="00B53B57" w:rsidRDefault="00B53B57" w:rsidP="007D4DF3">
      <w:pPr>
        <w:pStyle w:val="Paragraphedeliste"/>
        <w:ind w:left="1080"/>
        <w:rPr>
          <w:b/>
          <w:lang w:val="fr-FR"/>
        </w:rPr>
      </w:pPr>
    </w:p>
    <w:p w14:paraId="4AB0DFCE" w14:textId="7E86CC75" w:rsidR="00B53B57" w:rsidRPr="00B53B57" w:rsidRDefault="00B53B57" w:rsidP="007D4DF3">
      <w:pPr>
        <w:pStyle w:val="Paragraphedeliste"/>
        <w:ind w:left="1080"/>
        <w:rPr>
          <w:b/>
          <w:lang w:val="fr-FR"/>
        </w:rPr>
      </w:pPr>
    </w:p>
    <w:p w14:paraId="145E908E" w14:textId="0ADC485E" w:rsidR="00B53B57" w:rsidRPr="00B53B57" w:rsidRDefault="00B53B57" w:rsidP="007D4DF3">
      <w:pPr>
        <w:pStyle w:val="Paragraphedeliste"/>
        <w:ind w:left="1080"/>
        <w:rPr>
          <w:b/>
          <w:lang w:val="fr-FR"/>
        </w:rPr>
      </w:pPr>
    </w:p>
    <w:p w14:paraId="3FD0FB24" w14:textId="4F3F685F" w:rsidR="00B53B57" w:rsidRPr="00B53B57" w:rsidRDefault="00B53B57" w:rsidP="007D4DF3">
      <w:pPr>
        <w:pStyle w:val="Paragraphedeliste"/>
        <w:ind w:left="1080"/>
        <w:rPr>
          <w:b/>
          <w:lang w:val="fr-FR"/>
        </w:rPr>
      </w:pPr>
    </w:p>
    <w:p w14:paraId="4E93EB9D" w14:textId="77777777" w:rsidR="00B53B57" w:rsidRPr="00B53B57" w:rsidRDefault="00B53B57" w:rsidP="007D4DF3">
      <w:pPr>
        <w:pStyle w:val="Paragraphedeliste"/>
        <w:ind w:left="1080"/>
        <w:rPr>
          <w:b/>
          <w:lang w:val="fr-FR"/>
        </w:rPr>
      </w:pPr>
    </w:p>
    <w:p w14:paraId="0A4D00BF" w14:textId="47225629" w:rsidR="007D4DF3" w:rsidRPr="00B53B57" w:rsidRDefault="007D4DF3" w:rsidP="007D4DF3">
      <w:pPr>
        <w:pStyle w:val="Paragraphedeliste"/>
        <w:ind w:left="1080"/>
        <w:rPr>
          <w:b/>
          <w:lang w:val="fr-FR"/>
        </w:rPr>
      </w:pPr>
    </w:p>
    <w:p w14:paraId="0B503445" w14:textId="77777777" w:rsidR="007D4DF3" w:rsidRPr="00B53B57" w:rsidRDefault="007D4DF3" w:rsidP="007D4DF3">
      <w:pPr>
        <w:pStyle w:val="Paragraphedeliste"/>
        <w:ind w:left="1080"/>
        <w:rPr>
          <w:b/>
          <w:lang w:val="fr-FR"/>
        </w:rPr>
      </w:pPr>
    </w:p>
    <w:p w14:paraId="4A6C5A89" w14:textId="116B0D4C" w:rsidR="00770814" w:rsidRPr="00B53B57" w:rsidRDefault="00770814" w:rsidP="007D4DF3">
      <w:pPr>
        <w:pStyle w:val="Paragraphedeliste"/>
        <w:rPr>
          <w:lang w:val="fr-FR"/>
        </w:rPr>
      </w:pPr>
      <w:r w:rsidRPr="00B53B57">
        <w:rPr>
          <w:lang w:val="fr-FR"/>
        </w:rPr>
        <w:t>Fait le                                             à</w:t>
      </w:r>
    </w:p>
    <w:p w14:paraId="39DA2837" w14:textId="77777777" w:rsidR="00DB4E1E" w:rsidRPr="00B53B57" w:rsidRDefault="00DB4E1E" w:rsidP="00770814">
      <w:pPr>
        <w:rPr>
          <w:b/>
          <w:lang w:val="fr-FR"/>
        </w:rPr>
      </w:pPr>
    </w:p>
    <w:p w14:paraId="014595C9" w14:textId="0ED4BFD3" w:rsidR="00770814" w:rsidRPr="00B53B57" w:rsidRDefault="00770814" w:rsidP="00770814">
      <w:pPr>
        <w:rPr>
          <w:b/>
          <w:lang w:val="fr-FR"/>
        </w:rPr>
      </w:pPr>
      <w:r w:rsidRPr="00B53B57">
        <w:rPr>
          <w:b/>
          <w:lang w:val="fr-FR"/>
        </w:rPr>
        <w:t xml:space="preserve">Avis pour une inscription en </w:t>
      </w:r>
      <w:r w:rsidR="00322BC5" w:rsidRPr="00B53B57">
        <w:rPr>
          <w:b/>
          <w:lang w:val="fr-FR"/>
        </w:rPr>
        <w:t xml:space="preserve">   </w:t>
      </w:r>
      <w:proofErr w:type="spellStart"/>
      <w:r w:rsidRPr="00B53B57">
        <w:rPr>
          <w:b/>
          <w:vertAlign w:val="superscript"/>
          <w:lang w:val="fr-FR"/>
        </w:rPr>
        <w:t>ème</w:t>
      </w:r>
      <w:proofErr w:type="spellEnd"/>
      <w:r w:rsidRPr="00B53B57">
        <w:rPr>
          <w:b/>
          <w:lang w:val="fr-FR"/>
        </w:rPr>
        <w:t xml:space="preserve"> </w:t>
      </w:r>
      <w:r w:rsidR="00322BC5" w:rsidRPr="00B53B57">
        <w:rPr>
          <w:b/>
          <w:lang w:val="fr-FR"/>
        </w:rPr>
        <w:t xml:space="preserve"> </w:t>
      </w:r>
      <w:r w:rsidR="004F793A" w:rsidRPr="00B53B57">
        <w:rPr>
          <w:b/>
          <w:lang w:val="fr-FR"/>
        </w:rPr>
        <w:t xml:space="preserve"> </w:t>
      </w:r>
      <w:r w:rsidRPr="00B53B57">
        <w:rPr>
          <w:b/>
          <w:lang w:val="fr-FR"/>
        </w:rPr>
        <w:t>année de thèse :</w:t>
      </w:r>
    </w:p>
    <w:p w14:paraId="658FDE4A" w14:textId="77777777" w:rsidR="00770814" w:rsidRPr="00B53B57" w:rsidRDefault="00770814" w:rsidP="00770814">
      <w:pPr>
        <w:rPr>
          <w:lang w:val="fr-FR"/>
        </w:rPr>
      </w:pPr>
    </w:p>
    <w:p w14:paraId="12CFCB29" w14:textId="458D7050" w:rsidR="00322BC5" w:rsidRPr="00B53B57" w:rsidRDefault="00770814" w:rsidP="00DB4E1E">
      <w:pPr>
        <w:spacing w:line="480" w:lineRule="auto"/>
        <w:rPr>
          <w:lang w:val="fr-FR"/>
        </w:rPr>
      </w:pPr>
      <w:r w:rsidRPr="00B53B57">
        <w:rPr>
          <w:lang w:val="fr-FR"/>
        </w:rPr>
        <w:t>Signatures des membres du comité de suivi </w:t>
      </w:r>
      <w:proofErr w:type="gramStart"/>
      <w:r w:rsidR="0006253E" w:rsidRPr="00B53B57">
        <w:rPr>
          <w:lang w:val="fr-FR"/>
        </w:rPr>
        <w:t>individuel</w:t>
      </w:r>
      <w:r w:rsidRPr="00B53B57">
        <w:rPr>
          <w:lang w:val="fr-FR"/>
        </w:rPr>
        <w:t>:</w:t>
      </w:r>
      <w:proofErr w:type="gramEnd"/>
      <w:r w:rsidRPr="00B53B57">
        <w:rPr>
          <w:lang w:val="fr-FR"/>
        </w:rPr>
        <w:t xml:space="preserve"> </w:t>
      </w:r>
    </w:p>
    <w:p w14:paraId="611FBCA3" w14:textId="39856B4D" w:rsidR="00322BC5" w:rsidRPr="00E1147C" w:rsidRDefault="00770814" w:rsidP="00DB4E1E">
      <w:pPr>
        <w:spacing w:line="480" w:lineRule="auto"/>
        <w:rPr>
          <w:lang w:val="fr-FR"/>
        </w:rPr>
      </w:pPr>
      <w:r w:rsidRPr="00B53B57">
        <w:rPr>
          <w:lang w:val="fr-FR"/>
        </w:rPr>
        <w:t xml:space="preserve">Signatures des </w:t>
      </w:r>
      <w:r w:rsidR="008662CB">
        <w:rPr>
          <w:lang w:val="fr-FR"/>
        </w:rPr>
        <w:t>encadrants/directeur</w:t>
      </w:r>
      <w:r w:rsidRPr="00B53B57">
        <w:rPr>
          <w:lang w:val="fr-FR"/>
        </w:rPr>
        <w:t xml:space="preserve"> de thèse :</w:t>
      </w:r>
    </w:p>
    <w:p w14:paraId="1C1200FF" w14:textId="5998A267" w:rsidR="00304AF9" w:rsidRDefault="003B17DA" w:rsidP="008237E0">
      <w:pPr>
        <w:spacing w:line="480" w:lineRule="auto"/>
        <w:rPr>
          <w:lang w:val="fr-FR"/>
        </w:rPr>
      </w:pPr>
      <w:r>
        <w:rPr>
          <w:lang w:val="fr-FR"/>
        </w:rPr>
        <w:t>Signature du doctorant</w:t>
      </w:r>
    </w:p>
    <w:sectPr w:rsidR="00304AF9" w:rsidSect="003B17DA">
      <w:headerReference w:type="default" r:id="rId14"/>
      <w:pgSz w:w="11900" w:h="16840"/>
      <w:pgMar w:top="2200" w:right="620" w:bottom="760" w:left="620" w:header="142"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F44D" w14:textId="77777777" w:rsidR="00CE35A0" w:rsidRDefault="00CE35A0">
      <w:r>
        <w:separator/>
      </w:r>
    </w:p>
  </w:endnote>
  <w:endnote w:type="continuationSeparator" w:id="0">
    <w:p w14:paraId="22B1CA80" w14:textId="77777777" w:rsidR="00CE35A0" w:rsidRDefault="00CE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AB608" w14:textId="77777777" w:rsidR="00CE35A0" w:rsidRDefault="00CE35A0">
      <w:r>
        <w:separator/>
      </w:r>
    </w:p>
  </w:footnote>
  <w:footnote w:type="continuationSeparator" w:id="0">
    <w:p w14:paraId="00B101DD" w14:textId="77777777" w:rsidR="00CE35A0" w:rsidRDefault="00CE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F178" w14:textId="1B556F87" w:rsidR="00815EC4" w:rsidRDefault="00815EC4">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474A" w14:textId="2CE7EB43" w:rsidR="00CD2BC5" w:rsidRPr="00B94D4B" w:rsidRDefault="00B94D4B" w:rsidP="00B94D4B">
    <w:pPr>
      <w:pStyle w:val="En-tte"/>
      <w:jc w:val="center"/>
      <w:rPr>
        <w:lang w:val="fr-FR"/>
      </w:rPr>
    </w:pPr>
    <w:r>
      <w:rPr>
        <w:lang w:val="fr-FR"/>
      </w:rPr>
      <w:t>Annexe : Fiche de compte-rendu de CSI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E4A"/>
    <w:multiLevelType w:val="multilevel"/>
    <w:tmpl w:val="4C6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391A"/>
    <w:multiLevelType w:val="hybridMultilevel"/>
    <w:tmpl w:val="D7103AA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F4398D"/>
    <w:multiLevelType w:val="multilevel"/>
    <w:tmpl w:val="307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923F7"/>
    <w:multiLevelType w:val="hybridMultilevel"/>
    <w:tmpl w:val="5BF4172C"/>
    <w:lvl w:ilvl="0" w:tplc="745C8C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54B48"/>
    <w:multiLevelType w:val="hybridMultilevel"/>
    <w:tmpl w:val="1ED89AA4"/>
    <w:lvl w:ilvl="0" w:tplc="81DE991A">
      <w:start w:val="1"/>
      <w:numFmt w:val="decimal"/>
      <w:lvlText w:val="%1)"/>
      <w:lvlJc w:val="left"/>
      <w:pPr>
        <w:ind w:left="839" w:hanging="360"/>
      </w:pPr>
      <w:rPr>
        <w:rFonts w:ascii="Calibri" w:eastAsia="Calibri" w:hAnsi="Calibri" w:hint="default"/>
        <w:b/>
        <w:bCs/>
        <w:spacing w:val="-2"/>
        <w:sz w:val="22"/>
        <w:szCs w:val="22"/>
      </w:rPr>
    </w:lvl>
    <w:lvl w:ilvl="1" w:tplc="F636393E">
      <w:start w:val="1"/>
      <w:numFmt w:val="bullet"/>
      <w:lvlText w:val="•"/>
      <w:lvlJc w:val="left"/>
      <w:pPr>
        <w:ind w:left="839" w:hanging="360"/>
      </w:pPr>
      <w:rPr>
        <w:rFonts w:hint="default"/>
      </w:rPr>
    </w:lvl>
    <w:lvl w:ilvl="2" w:tplc="8A5092C0">
      <w:start w:val="1"/>
      <w:numFmt w:val="bullet"/>
      <w:lvlText w:val="•"/>
      <w:lvlJc w:val="left"/>
      <w:pPr>
        <w:ind w:left="1930" w:hanging="360"/>
      </w:pPr>
      <w:rPr>
        <w:rFonts w:hint="default"/>
      </w:rPr>
    </w:lvl>
    <w:lvl w:ilvl="3" w:tplc="742E7730">
      <w:start w:val="1"/>
      <w:numFmt w:val="bullet"/>
      <w:lvlText w:val="•"/>
      <w:lvlJc w:val="left"/>
      <w:pPr>
        <w:ind w:left="3021" w:hanging="360"/>
      </w:pPr>
      <w:rPr>
        <w:rFonts w:hint="default"/>
      </w:rPr>
    </w:lvl>
    <w:lvl w:ilvl="4" w:tplc="CFB4BDC0">
      <w:start w:val="1"/>
      <w:numFmt w:val="bullet"/>
      <w:lvlText w:val="•"/>
      <w:lvlJc w:val="left"/>
      <w:pPr>
        <w:ind w:left="4112" w:hanging="360"/>
      </w:pPr>
      <w:rPr>
        <w:rFonts w:hint="default"/>
      </w:rPr>
    </w:lvl>
    <w:lvl w:ilvl="5" w:tplc="F7C611BA">
      <w:start w:val="1"/>
      <w:numFmt w:val="bullet"/>
      <w:lvlText w:val="•"/>
      <w:lvlJc w:val="left"/>
      <w:pPr>
        <w:ind w:left="5204" w:hanging="360"/>
      </w:pPr>
      <w:rPr>
        <w:rFonts w:hint="default"/>
      </w:rPr>
    </w:lvl>
    <w:lvl w:ilvl="6" w:tplc="6AD29B38">
      <w:start w:val="1"/>
      <w:numFmt w:val="bullet"/>
      <w:lvlText w:val="•"/>
      <w:lvlJc w:val="left"/>
      <w:pPr>
        <w:ind w:left="6295" w:hanging="360"/>
      </w:pPr>
      <w:rPr>
        <w:rFonts w:hint="default"/>
      </w:rPr>
    </w:lvl>
    <w:lvl w:ilvl="7" w:tplc="4EB021C4">
      <w:start w:val="1"/>
      <w:numFmt w:val="bullet"/>
      <w:lvlText w:val="•"/>
      <w:lvlJc w:val="left"/>
      <w:pPr>
        <w:ind w:left="7386" w:hanging="360"/>
      </w:pPr>
      <w:rPr>
        <w:rFonts w:hint="default"/>
      </w:rPr>
    </w:lvl>
    <w:lvl w:ilvl="8" w:tplc="DD8CF6A6">
      <w:start w:val="1"/>
      <w:numFmt w:val="bullet"/>
      <w:lvlText w:val="•"/>
      <w:lvlJc w:val="left"/>
      <w:pPr>
        <w:ind w:left="8477" w:hanging="360"/>
      </w:pPr>
      <w:rPr>
        <w:rFonts w:hint="default"/>
      </w:rPr>
    </w:lvl>
  </w:abstractNum>
  <w:abstractNum w:abstractNumId="5" w15:restartNumberingAfterBreak="0">
    <w:nsid w:val="15D659F7"/>
    <w:multiLevelType w:val="hybridMultilevel"/>
    <w:tmpl w:val="2F66B268"/>
    <w:lvl w:ilvl="0" w:tplc="CB10B420">
      <w:start w:val="1"/>
      <w:numFmt w:val="bullet"/>
      <w:lvlText w:val="*"/>
      <w:lvlJc w:val="left"/>
      <w:pPr>
        <w:ind w:left="277" w:hanging="159"/>
      </w:pPr>
      <w:rPr>
        <w:rFonts w:ascii="Calibri" w:eastAsia="Calibri" w:hAnsi="Calibri" w:hint="default"/>
        <w:color w:val="006FC0"/>
        <w:sz w:val="22"/>
        <w:szCs w:val="22"/>
      </w:rPr>
    </w:lvl>
    <w:lvl w:ilvl="1" w:tplc="DEDC16F2">
      <w:start w:val="1"/>
      <w:numFmt w:val="bullet"/>
      <w:lvlText w:val=""/>
      <w:lvlJc w:val="left"/>
      <w:pPr>
        <w:ind w:left="839" w:hanging="360"/>
      </w:pPr>
      <w:rPr>
        <w:rFonts w:ascii="Wingdings" w:eastAsia="Wingdings" w:hAnsi="Wingdings" w:hint="default"/>
        <w:w w:val="98"/>
        <w:sz w:val="16"/>
        <w:szCs w:val="16"/>
      </w:rPr>
    </w:lvl>
    <w:lvl w:ilvl="2" w:tplc="B562052C">
      <w:start w:val="1"/>
      <w:numFmt w:val="bullet"/>
      <w:lvlText w:val="•"/>
      <w:lvlJc w:val="left"/>
      <w:pPr>
        <w:ind w:left="839" w:hanging="360"/>
      </w:pPr>
      <w:rPr>
        <w:rFonts w:hint="default"/>
      </w:rPr>
    </w:lvl>
    <w:lvl w:ilvl="3" w:tplc="DC08ABCE">
      <w:start w:val="1"/>
      <w:numFmt w:val="bullet"/>
      <w:lvlText w:val="•"/>
      <w:lvlJc w:val="left"/>
      <w:pPr>
        <w:ind w:left="2066" w:hanging="360"/>
      </w:pPr>
      <w:rPr>
        <w:rFonts w:hint="default"/>
      </w:rPr>
    </w:lvl>
    <w:lvl w:ilvl="4" w:tplc="7A94EA0E">
      <w:start w:val="1"/>
      <w:numFmt w:val="bullet"/>
      <w:lvlText w:val="•"/>
      <w:lvlJc w:val="left"/>
      <w:pPr>
        <w:ind w:left="3294" w:hanging="360"/>
      </w:pPr>
      <w:rPr>
        <w:rFonts w:hint="default"/>
      </w:rPr>
    </w:lvl>
    <w:lvl w:ilvl="5" w:tplc="B040F318">
      <w:start w:val="1"/>
      <w:numFmt w:val="bullet"/>
      <w:lvlText w:val="•"/>
      <w:lvlJc w:val="left"/>
      <w:pPr>
        <w:ind w:left="4522" w:hanging="360"/>
      </w:pPr>
      <w:rPr>
        <w:rFonts w:hint="default"/>
      </w:rPr>
    </w:lvl>
    <w:lvl w:ilvl="6" w:tplc="885CD406">
      <w:start w:val="1"/>
      <w:numFmt w:val="bullet"/>
      <w:lvlText w:val="•"/>
      <w:lvlJc w:val="left"/>
      <w:pPr>
        <w:ind w:left="5749" w:hanging="360"/>
      </w:pPr>
      <w:rPr>
        <w:rFonts w:hint="default"/>
      </w:rPr>
    </w:lvl>
    <w:lvl w:ilvl="7" w:tplc="91CCA9DA">
      <w:start w:val="1"/>
      <w:numFmt w:val="bullet"/>
      <w:lvlText w:val="•"/>
      <w:lvlJc w:val="left"/>
      <w:pPr>
        <w:ind w:left="6977" w:hanging="360"/>
      </w:pPr>
      <w:rPr>
        <w:rFonts w:hint="default"/>
      </w:rPr>
    </w:lvl>
    <w:lvl w:ilvl="8" w:tplc="C0669448">
      <w:start w:val="1"/>
      <w:numFmt w:val="bullet"/>
      <w:lvlText w:val="•"/>
      <w:lvlJc w:val="left"/>
      <w:pPr>
        <w:ind w:left="8204" w:hanging="360"/>
      </w:pPr>
      <w:rPr>
        <w:rFonts w:hint="default"/>
      </w:rPr>
    </w:lvl>
  </w:abstractNum>
  <w:abstractNum w:abstractNumId="6" w15:restartNumberingAfterBreak="0">
    <w:nsid w:val="1B9856CA"/>
    <w:multiLevelType w:val="hybridMultilevel"/>
    <w:tmpl w:val="80F0D54C"/>
    <w:lvl w:ilvl="0" w:tplc="3D1E118C">
      <w:start w:val="1"/>
      <w:numFmt w:val="bullet"/>
      <w:lvlText w:val="-"/>
      <w:lvlJc w:val="left"/>
      <w:pPr>
        <w:ind w:left="839" w:hanging="360"/>
      </w:pPr>
      <w:rPr>
        <w:rFonts w:ascii="Calibri" w:eastAsia="Calibri" w:hAnsi="Calibri" w:hint="default"/>
        <w:sz w:val="22"/>
        <w:szCs w:val="22"/>
      </w:rPr>
    </w:lvl>
    <w:lvl w:ilvl="1" w:tplc="AA24A2C2">
      <w:start w:val="1"/>
      <w:numFmt w:val="bullet"/>
      <w:lvlText w:val="•"/>
      <w:lvlJc w:val="left"/>
      <w:pPr>
        <w:ind w:left="1821" w:hanging="360"/>
      </w:pPr>
      <w:rPr>
        <w:rFonts w:hint="default"/>
      </w:rPr>
    </w:lvl>
    <w:lvl w:ilvl="2" w:tplc="784A25D8">
      <w:start w:val="1"/>
      <w:numFmt w:val="bullet"/>
      <w:lvlText w:val="•"/>
      <w:lvlJc w:val="left"/>
      <w:pPr>
        <w:ind w:left="2803" w:hanging="360"/>
      </w:pPr>
      <w:rPr>
        <w:rFonts w:hint="default"/>
      </w:rPr>
    </w:lvl>
    <w:lvl w:ilvl="3" w:tplc="1974D988">
      <w:start w:val="1"/>
      <w:numFmt w:val="bullet"/>
      <w:lvlText w:val="•"/>
      <w:lvlJc w:val="left"/>
      <w:pPr>
        <w:ind w:left="3785" w:hanging="360"/>
      </w:pPr>
      <w:rPr>
        <w:rFonts w:hint="default"/>
      </w:rPr>
    </w:lvl>
    <w:lvl w:ilvl="4" w:tplc="EF9006B0">
      <w:start w:val="1"/>
      <w:numFmt w:val="bullet"/>
      <w:lvlText w:val="•"/>
      <w:lvlJc w:val="left"/>
      <w:pPr>
        <w:ind w:left="4767" w:hanging="360"/>
      </w:pPr>
      <w:rPr>
        <w:rFonts w:hint="default"/>
      </w:rPr>
    </w:lvl>
    <w:lvl w:ilvl="5" w:tplc="D158C834">
      <w:start w:val="1"/>
      <w:numFmt w:val="bullet"/>
      <w:lvlText w:val="•"/>
      <w:lvlJc w:val="left"/>
      <w:pPr>
        <w:ind w:left="5749" w:hanging="360"/>
      </w:pPr>
      <w:rPr>
        <w:rFonts w:hint="default"/>
      </w:rPr>
    </w:lvl>
    <w:lvl w:ilvl="6" w:tplc="FDF8E0F6">
      <w:start w:val="1"/>
      <w:numFmt w:val="bullet"/>
      <w:lvlText w:val="•"/>
      <w:lvlJc w:val="left"/>
      <w:pPr>
        <w:ind w:left="6731" w:hanging="360"/>
      </w:pPr>
      <w:rPr>
        <w:rFonts w:hint="default"/>
      </w:rPr>
    </w:lvl>
    <w:lvl w:ilvl="7" w:tplc="FD60DE12">
      <w:start w:val="1"/>
      <w:numFmt w:val="bullet"/>
      <w:lvlText w:val="•"/>
      <w:lvlJc w:val="left"/>
      <w:pPr>
        <w:ind w:left="7713" w:hanging="360"/>
      </w:pPr>
      <w:rPr>
        <w:rFonts w:hint="default"/>
      </w:rPr>
    </w:lvl>
    <w:lvl w:ilvl="8" w:tplc="F0385B12">
      <w:start w:val="1"/>
      <w:numFmt w:val="bullet"/>
      <w:lvlText w:val="•"/>
      <w:lvlJc w:val="left"/>
      <w:pPr>
        <w:ind w:left="8695" w:hanging="360"/>
      </w:pPr>
      <w:rPr>
        <w:rFonts w:hint="default"/>
      </w:rPr>
    </w:lvl>
  </w:abstractNum>
  <w:abstractNum w:abstractNumId="7" w15:restartNumberingAfterBreak="0">
    <w:nsid w:val="1C0F154A"/>
    <w:multiLevelType w:val="hybridMultilevel"/>
    <w:tmpl w:val="87B250EA"/>
    <w:lvl w:ilvl="0" w:tplc="9B8AA3C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9E2FFA"/>
    <w:multiLevelType w:val="hybridMultilevel"/>
    <w:tmpl w:val="F0CC8034"/>
    <w:lvl w:ilvl="0" w:tplc="FC0C13F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A9525F"/>
    <w:multiLevelType w:val="hybridMultilevel"/>
    <w:tmpl w:val="CFF689CA"/>
    <w:lvl w:ilvl="0" w:tplc="B562052C">
      <w:start w:val="1"/>
      <w:numFmt w:val="bullet"/>
      <w:lvlText w:val="•"/>
      <w:lvlJc w:val="left"/>
      <w:pPr>
        <w:ind w:left="1860" w:hanging="360"/>
      </w:pPr>
      <w:rPr>
        <w:rFont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0" w15:restartNumberingAfterBreak="0">
    <w:nsid w:val="4296308D"/>
    <w:multiLevelType w:val="hybridMultilevel"/>
    <w:tmpl w:val="8D94FD06"/>
    <w:lvl w:ilvl="0" w:tplc="386879E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415425"/>
    <w:multiLevelType w:val="hybridMultilevel"/>
    <w:tmpl w:val="B5282EE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48FA616C"/>
    <w:multiLevelType w:val="hybridMultilevel"/>
    <w:tmpl w:val="93EAEAF8"/>
    <w:lvl w:ilvl="0" w:tplc="0644C2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6B7369"/>
    <w:multiLevelType w:val="hybridMultilevel"/>
    <w:tmpl w:val="BBCC27E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0A52366"/>
    <w:multiLevelType w:val="hybridMultilevel"/>
    <w:tmpl w:val="D6EA50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B622CC"/>
    <w:multiLevelType w:val="hybridMultilevel"/>
    <w:tmpl w:val="9DF07276"/>
    <w:lvl w:ilvl="0" w:tplc="81DE991A">
      <w:start w:val="1"/>
      <w:numFmt w:val="decimal"/>
      <w:lvlText w:val="%1)"/>
      <w:lvlJc w:val="left"/>
      <w:pPr>
        <w:ind w:left="839" w:hanging="360"/>
      </w:pPr>
      <w:rPr>
        <w:rFonts w:ascii="Calibri" w:eastAsia="Calibri" w:hAnsi="Calibri" w:hint="default"/>
        <w:b/>
        <w:bCs/>
        <w:spacing w:val="-2"/>
        <w:sz w:val="22"/>
        <w:szCs w:val="22"/>
      </w:rPr>
    </w:lvl>
    <w:lvl w:ilvl="1" w:tplc="F636393E">
      <w:start w:val="1"/>
      <w:numFmt w:val="bullet"/>
      <w:lvlText w:val="•"/>
      <w:lvlJc w:val="left"/>
      <w:pPr>
        <w:ind w:left="839" w:hanging="360"/>
      </w:pPr>
      <w:rPr>
        <w:rFonts w:hint="default"/>
      </w:rPr>
    </w:lvl>
    <w:lvl w:ilvl="2" w:tplc="8A5092C0">
      <w:start w:val="1"/>
      <w:numFmt w:val="bullet"/>
      <w:lvlText w:val="•"/>
      <w:lvlJc w:val="left"/>
      <w:pPr>
        <w:ind w:left="1930" w:hanging="360"/>
      </w:pPr>
      <w:rPr>
        <w:rFonts w:hint="default"/>
      </w:rPr>
    </w:lvl>
    <w:lvl w:ilvl="3" w:tplc="742E7730">
      <w:start w:val="1"/>
      <w:numFmt w:val="bullet"/>
      <w:lvlText w:val="•"/>
      <w:lvlJc w:val="left"/>
      <w:pPr>
        <w:ind w:left="3021" w:hanging="360"/>
      </w:pPr>
      <w:rPr>
        <w:rFonts w:hint="default"/>
      </w:rPr>
    </w:lvl>
    <w:lvl w:ilvl="4" w:tplc="CFB4BDC0">
      <w:start w:val="1"/>
      <w:numFmt w:val="bullet"/>
      <w:lvlText w:val="•"/>
      <w:lvlJc w:val="left"/>
      <w:pPr>
        <w:ind w:left="4112" w:hanging="360"/>
      </w:pPr>
      <w:rPr>
        <w:rFonts w:hint="default"/>
      </w:rPr>
    </w:lvl>
    <w:lvl w:ilvl="5" w:tplc="F7C611BA">
      <w:start w:val="1"/>
      <w:numFmt w:val="bullet"/>
      <w:lvlText w:val="•"/>
      <w:lvlJc w:val="left"/>
      <w:pPr>
        <w:ind w:left="5204" w:hanging="360"/>
      </w:pPr>
      <w:rPr>
        <w:rFonts w:hint="default"/>
      </w:rPr>
    </w:lvl>
    <w:lvl w:ilvl="6" w:tplc="6AD29B38">
      <w:start w:val="1"/>
      <w:numFmt w:val="bullet"/>
      <w:lvlText w:val="•"/>
      <w:lvlJc w:val="left"/>
      <w:pPr>
        <w:ind w:left="6295" w:hanging="360"/>
      </w:pPr>
      <w:rPr>
        <w:rFonts w:hint="default"/>
      </w:rPr>
    </w:lvl>
    <w:lvl w:ilvl="7" w:tplc="4EB021C4">
      <w:start w:val="1"/>
      <w:numFmt w:val="bullet"/>
      <w:lvlText w:val="•"/>
      <w:lvlJc w:val="left"/>
      <w:pPr>
        <w:ind w:left="7386" w:hanging="360"/>
      </w:pPr>
      <w:rPr>
        <w:rFonts w:hint="default"/>
      </w:rPr>
    </w:lvl>
    <w:lvl w:ilvl="8" w:tplc="DD8CF6A6">
      <w:start w:val="1"/>
      <w:numFmt w:val="bullet"/>
      <w:lvlText w:val="•"/>
      <w:lvlJc w:val="left"/>
      <w:pPr>
        <w:ind w:left="8477" w:hanging="360"/>
      </w:pPr>
      <w:rPr>
        <w:rFonts w:hint="default"/>
      </w:rPr>
    </w:lvl>
  </w:abstractNum>
  <w:abstractNum w:abstractNumId="16" w15:restartNumberingAfterBreak="0">
    <w:nsid w:val="5FD54062"/>
    <w:multiLevelType w:val="hybridMultilevel"/>
    <w:tmpl w:val="31143CC8"/>
    <w:lvl w:ilvl="0" w:tplc="2ECEFA7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15:restartNumberingAfterBreak="0">
    <w:nsid w:val="60BB202C"/>
    <w:multiLevelType w:val="hybridMultilevel"/>
    <w:tmpl w:val="96DCFF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134101"/>
    <w:multiLevelType w:val="hybridMultilevel"/>
    <w:tmpl w:val="43207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4D6752"/>
    <w:multiLevelType w:val="hybridMultilevel"/>
    <w:tmpl w:val="0136D46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6BE21786"/>
    <w:multiLevelType w:val="hybridMultilevel"/>
    <w:tmpl w:val="CCAEB3EA"/>
    <w:lvl w:ilvl="0" w:tplc="8ED62442">
      <w:start w:val="1"/>
      <w:numFmt w:val="lowerLetter"/>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1C14D5A"/>
    <w:multiLevelType w:val="hybridMultilevel"/>
    <w:tmpl w:val="59BCF0C8"/>
    <w:lvl w:ilvl="0" w:tplc="98D6EA76">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759C4320"/>
    <w:multiLevelType w:val="hybridMultilevel"/>
    <w:tmpl w:val="E85CBE38"/>
    <w:lvl w:ilvl="0" w:tplc="386879E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9740B6"/>
    <w:multiLevelType w:val="hybridMultilevel"/>
    <w:tmpl w:val="6D52466A"/>
    <w:lvl w:ilvl="0" w:tplc="DFC8C038">
      <w:start w:val="1"/>
      <w:numFmt w:val="bullet"/>
      <w:lvlText w:val="-"/>
      <w:lvlJc w:val="left"/>
      <w:pPr>
        <w:ind w:left="119" w:hanging="164"/>
      </w:pPr>
      <w:rPr>
        <w:rFonts w:ascii="Calibri" w:eastAsia="Calibri" w:hAnsi="Calibri" w:hint="default"/>
        <w:sz w:val="22"/>
        <w:szCs w:val="22"/>
      </w:rPr>
    </w:lvl>
    <w:lvl w:ilvl="1" w:tplc="D8D4EF66">
      <w:start w:val="1"/>
      <w:numFmt w:val="bullet"/>
      <w:lvlText w:val="•"/>
      <w:lvlJc w:val="left"/>
      <w:pPr>
        <w:ind w:left="1173" w:hanging="164"/>
      </w:pPr>
      <w:rPr>
        <w:rFonts w:hint="default"/>
      </w:rPr>
    </w:lvl>
    <w:lvl w:ilvl="2" w:tplc="E334DEE4">
      <w:start w:val="1"/>
      <w:numFmt w:val="bullet"/>
      <w:lvlText w:val="•"/>
      <w:lvlJc w:val="left"/>
      <w:pPr>
        <w:ind w:left="2227" w:hanging="164"/>
      </w:pPr>
      <w:rPr>
        <w:rFonts w:hint="default"/>
      </w:rPr>
    </w:lvl>
    <w:lvl w:ilvl="3" w:tplc="8AD23508">
      <w:start w:val="1"/>
      <w:numFmt w:val="bullet"/>
      <w:lvlText w:val="•"/>
      <w:lvlJc w:val="left"/>
      <w:pPr>
        <w:ind w:left="3281" w:hanging="164"/>
      </w:pPr>
      <w:rPr>
        <w:rFonts w:hint="default"/>
      </w:rPr>
    </w:lvl>
    <w:lvl w:ilvl="4" w:tplc="C4907102">
      <w:start w:val="1"/>
      <w:numFmt w:val="bullet"/>
      <w:lvlText w:val="•"/>
      <w:lvlJc w:val="left"/>
      <w:pPr>
        <w:ind w:left="4335" w:hanging="164"/>
      </w:pPr>
      <w:rPr>
        <w:rFonts w:hint="default"/>
      </w:rPr>
    </w:lvl>
    <w:lvl w:ilvl="5" w:tplc="C982FC98">
      <w:start w:val="1"/>
      <w:numFmt w:val="bullet"/>
      <w:lvlText w:val="•"/>
      <w:lvlJc w:val="left"/>
      <w:pPr>
        <w:ind w:left="5389" w:hanging="164"/>
      </w:pPr>
      <w:rPr>
        <w:rFonts w:hint="default"/>
      </w:rPr>
    </w:lvl>
    <w:lvl w:ilvl="6" w:tplc="E04A1110">
      <w:start w:val="1"/>
      <w:numFmt w:val="bullet"/>
      <w:lvlText w:val="•"/>
      <w:lvlJc w:val="left"/>
      <w:pPr>
        <w:ind w:left="6443" w:hanging="164"/>
      </w:pPr>
      <w:rPr>
        <w:rFonts w:hint="default"/>
      </w:rPr>
    </w:lvl>
    <w:lvl w:ilvl="7" w:tplc="EBF01850">
      <w:start w:val="1"/>
      <w:numFmt w:val="bullet"/>
      <w:lvlText w:val="•"/>
      <w:lvlJc w:val="left"/>
      <w:pPr>
        <w:ind w:left="7497" w:hanging="164"/>
      </w:pPr>
      <w:rPr>
        <w:rFonts w:hint="default"/>
      </w:rPr>
    </w:lvl>
    <w:lvl w:ilvl="8" w:tplc="042C4E74">
      <w:start w:val="1"/>
      <w:numFmt w:val="bullet"/>
      <w:lvlText w:val="•"/>
      <w:lvlJc w:val="left"/>
      <w:pPr>
        <w:ind w:left="8551" w:hanging="164"/>
      </w:pPr>
      <w:rPr>
        <w:rFonts w:hint="default"/>
      </w:rPr>
    </w:lvl>
  </w:abstractNum>
  <w:num w:numId="1">
    <w:abstractNumId w:val="6"/>
  </w:num>
  <w:num w:numId="2">
    <w:abstractNumId w:val="5"/>
  </w:num>
  <w:num w:numId="3">
    <w:abstractNumId w:val="23"/>
  </w:num>
  <w:num w:numId="4">
    <w:abstractNumId w:val="4"/>
  </w:num>
  <w:num w:numId="5">
    <w:abstractNumId w:val="15"/>
  </w:num>
  <w:num w:numId="6">
    <w:abstractNumId w:val="2"/>
  </w:num>
  <w:num w:numId="7">
    <w:abstractNumId w:val="0"/>
  </w:num>
  <w:num w:numId="8">
    <w:abstractNumId w:val="19"/>
  </w:num>
  <w:num w:numId="9">
    <w:abstractNumId w:val="10"/>
  </w:num>
  <w:num w:numId="10">
    <w:abstractNumId w:val="1"/>
  </w:num>
  <w:num w:numId="11">
    <w:abstractNumId w:val="11"/>
  </w:num>
  <w:num w:numId="12">
    <w:abstractNumId w:val="13"/>
  </w:num>
  <w:num w:numId="13">
    <w:abstractNumId w:val="3"/>
  </w:num>
  <w:num w:numId="14">
    <w:abstractNumId w:val="17"/>
  </w:num>
  <w:num w:numId="15">
    <w:abstractNumId w:val="21"/>
  </w:num>
  <w:num w:numId="16">
    <w:abstractNumId w:val="20"/>
  </w:num>
  <w:num w:numId="17">
    <w:abstractNumId w:val="18"/>
  </w:num>
  <w:num w:numId="18">
    <w:abstractNumId w:val="22"/>
  </w:num>
  <w:num w:numId="19">
    <w:abstractNumId w:val="14"/>
  </w:num>
  <w:num w:numId="20">
    <w:abstractNumId w:val="7"/>
  </w:num>
  <w:num w:numId="21">
    <w:abstractNumId w:val="8"/>
  </w:num>
  <w:num w:numId="22">
    <w:abstractNumId w:val="1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31"/>
    <w:rsid w:val="000312CA"/>
    <w:rsid w:val="00050B19"/>
    <w:rsid w:val="0005635B"/>
    <w:rsid w:val="0006253E"/>
    <w:rsid w:val="000672B3"/>
    <w:rsid w:val="00081131"/>
    <w:rsid w:val="000904D7"/>
    <w:rsid w:val="00093DB6"/>
    <w:rsid w:val="000A1302"/>
    <w:rsid w:val="000A6366"/>
    <w:rsid w:val="000F6109"/>
    <w:rsid w:val="00102907"/>
    <w:rsid w:val="00104051"/>
    <w:rsid w:val="00105B3F"/>
    <w:rsid w:val="001640C4"/>
    <w:rsid w:val="00174DA0"/>
    <w:rsid w:val="00191386"/>
    <w:rsid w:val="001A672B"/>
    <w:rsid w:val="001C2170"/>
    <w:rsid w:val="001D602B"/>
    <w:rsid w:val="0020070A"/>
    <w:rsid w:val="0020792A"/>
    <w:rsid w:val="00214C39"/>
    <w:rsid w:val="00222A07"/>
    <w:rsid w:val="00252951"/>
    <w:rsid w:val="002847A5"/>
    <w:rsid w:val="00292CBD"/>
    <w:rsid w:val="002A2320"/>
    <w:rsid w:val="002C507B"/>
    <w:rsid w:val="002C635C"/>
    <w:rsid w:val="002D6868"/>
    <w:rsid w:val="00300E9C"/>
    <w:rsid w:val="00304AF9"/>
    <w:rsid w:val="00311A04"/>
    <w:rsid w:val="00320F82"/>
    <w:rsid w:val="00322BC5"/>
    <w:rsid w:val="00327707"/>
    <w:rsid w:val="00356BC2"/>
    <w:rsid w:val="003600C2"/>
    <w:rsid w:val="00376BCD"/>
    <w:rsid w:val="00393FDD"/>
    <w:rsid w:val="00397FEC"/>
    <w:rsid w:val="003A50D9"/>
    <w:rsid w:val="003B17DA"/>
    <w:rsid w:val="003F4D6F"/>
    <w:rsid w:val="004013D9"/>
    <w:rsid w:val="004318A8"/>
    <w:rsid w:val="00483584"/>
    <w:rsid w:val="004B07A3"/>
    <w:rsid w:val="004C1250"/>
    <w:rsid w:val="004D5058"/>
    <w:rsid w:val="004F2FB8"/>
    <w:rsid w:val="004F793A"/>
    <w:rsid w:val="004F7EB9"/>
    <w:rsid w:val="00500D77"/>
    <w:rsid w:val="00516840"/>
    <w:rsid w:val="0052134C"/>
    <w:rsid w:val="005606D3"/>
    <w:rsid w:val="005934C3"/>
    <w:rsid w:val="005A25FD"/>
    <w:rsid w:val="005E0F07"/>
    <w:rsid w:val="005F10CD"/>
    <w:rsid w:val="006114C3"/>
    <w:rsid w:val="00634E5A"/>
    <w:rsid w:val="00642408"/>
    <w:rsid w:val="00652B7C"/>
    <w:rsid w:val="006A35B1"/>
    <w:rsid w:val="006A3670"/>
    <w:rsid w:val="006A5539"/>
    <w:rsid w:val="006A720C"/>
    <w:rsid w:val="006C08D6"/>
    <w:rsid w:val="006C42ED"/>
    <w:rsid w:val="006E31EB"/>
    <w:rsid w:val="006E4E13"/>
    <w:rsid w:val="006E4E3A"/>
    <w:rsid w:val="0071055D"/>
    <w:rsid w:val="007121A0"/>
    <w:rsid w:val="00721AF6"/>
    <w:rsid w:val="00745F99"/>
    <w:rsid w:val="0075371A"/>
    <w:rsid w:val="00753F5C"/>
    <w:rsid w:val="00770814"/>
    <w:rsid w:val="007810EF"/>
    <w:rsid w:val="007920DB"/>
    <w:rsid w:val="007A3549"/>
    <w:rsid w:val="007B4A02"/>
    <w:rsid w:val="007C381B"/>
    <w:rsid w:val="007D4DF3"/>
    <w:rsid w:val="007E178A"/>
    <w:rsid w:val="007E4D94"/>
    <w:rsid w:val="007E5ED7"/>
    <w:rsid w:val="007F1CC2"/>
    <w:rsid w:val="00815EC4"/>
    <w:rsid w:val="008237E0"/>
    <w:rsid w:val="00826715"/>
    <w:rsid w:val="008662CB"/>
    <w:rsid w:val="0087113C"/>
    <w:rsid w:val="00872A7F"/>
    <w:rsid w:val="008B5E22"/>
    <w:rsid w:val="008C0C3F"/>
    <w:rsid w:val="008D1704"/>
    <w:rsid w:val="008E3E84"/>
    <w:rsid w:val="008F6537"/>
    <w:rsid w:val="00914B72"/>
    <w:rsid w:val="00945BEC"/>
    <w:rsid w:val="00954B62"/>
    <w:rsid w:val="009B48F7"/>
    <w:rsid w:val="009D4726"/>
    <w:rsid w:val="009D5388"/>
    <w:rsid w:val="009E7447"/>
    <w:rsid w:val="00A01615"/>
    <w:rsid w:val="00A10FA3"/>
    <w:rsid w:val="00A27044"/>
    <w:rsid w:val="00A46E15"/>
    <w:rsid w:val="00A46E59"/>
    <w:rsid w:val="00A65C5F"/>
    <w:rsid w:val="00A7605E"/>
    <w:rsid w:val="00A76468"/>
    <w:rsid w:val="00A83515"/>
    <w:rsid w:val="00A95782"/>
    <w:rsid w:val="00AB060C"/>
    <w:rsid w:val="00AB0BCD"/>
    <w:rsid w:val="00AE3B1C"/>
    <w:rsid w:val="00B0755E"/>
    <w:rsid w:val="00B2040E"/>
    <w:rsid w:val="00B41130"/>
    <w:rsid w:val="00B53B57"/>
    <w:rsid w:val="00B56C56"/>
    <w:rsid w:val="00B639E0"/>
    <w:rsid w:val="00B7700D"/>
    <w:rsid w:val="00B94D4B"/>
    <w:rsid w:val="00BA01A8"/>
    <w:rsid w:val="00BA1650"/>
    <w:rsid w:val="00BA1E7E"/>
    <w:rsid w:val="00BC2FB2"/>
    <w:rsid w:val="00C12C46"/>
    <w:rsid w:val="00C3508C"/>
    <w:rsid w:val="00C4156B"/>
    <w:rsid w:val="00C46BCD"/>
    <w:rsid w:val="00CB387C"/>
    <w:rsid w:val="00CB4284"/>
    <w:rsid w:val="00CB4D12"/>
    <w:rsid w:val="00CC1B99"/>
    <w:rsid w:val="00CC1D01"/>
    <w:rsid w:val="00CD2BC5"/>
    <w:rsid w:val="00CD2CD2"/>
    <w:rsid w:val="00CE35A0"/>
    <w:rsid w:val="00CE61C9"/>
    <w:rsid w:val="00CF3C81"/>
    <w:rsid w:val="00D16B65"/>
    <w:rsid w:val="00D16E88"/>
    <w:rsid w:val="00D37B29"/>
    <w:rsid w:val="00D733F1"/>
    <w:rsid w:val="00D85094"/>
    <w:rsid w:val="00D96F5D"/>
    <w:rsid w:val="00DB4E1E"/>
    <w:rsid w:val="00DD01E7"/>
    <w:rsid w:val="00DD2D6E"/>
    <w:rsid w:val="00DD71F2"/>
    <w:rsid w:val="00DF30DE"/>
    <w:rsid w:val="00DF4A09"/>
    <w:rsid w:val="00DF688B"/>
    <w:rsid w:val="00E1147C"/>
    <w:rsid w:val="00E30D3B"/>
    <w:rsid w:val="00E31601"/>
    <w:rsid w:val="00E327A4"/>
    <w:rsid w:val="00E42644"/>
    <w:rsid w:val="00E87EBF"/>
    <w:rsid w:val="00EA0FB4"/>
    <w:rsid w:val="00EB143F"/>
    <w:rsid w:val="00EE0D9D"/>
    <w:rsid w:val="00EF1A4F"/>
    <w:rsid w:val="00F066E8"/>
    <w:rsid w:val="00F12DA1"/>
    <w:rsid w:val="00F23261"/>
    <w:rsid w:val="00F6069D"/>
    <w:rsid w:val="00F64138"/>
    <w:rsid w:val="00F765DB"/>
    <w:rsid w:val="00F952C6"/>
    <w:rsid w:val="00FB3B51"/>
    <w:rsid w:val="00FC3D2B"/>
    <w:rsid w:val="00FD286E"/>
    <w:rsid w:val="00FF0BC7"/>
    <w:rsid w:val="00FF0C45"/>
    <w:rsid w:val="00FF4B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C6B31"/>
  <w15:docId w15:val="{BB29316F-9348-4152-B3FE-4A63C7AD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Titre1">
    <w:name w:val="heading 1"/>
    <w:basedOn w:val="Normal"/>
    <w:uiPriority w:val="1"/>
    <w:qFormat/>
    <w:pPr>
      <w:ind w:left="1435"/>
      <w:outlineLvl w:val="0"/>
    </w:pPr>
    <w:rPr>
      <w:rFonts w:ascii="Calibri" w:eastAsia="Calibri" w:hAnsi="Calibri"/>
      <w:b/>
      <w:bCs/>
      <w:sz w:val="24"/>
      <w:szCs w:val="24"/>
    </w:rPr>
  </w:style>
  <w:style w:type="paragraph" w:styleId="Titre2">
    <w:name w:val="heading 2"/>
    <w:basedOn w:val="Normal"/>
    <w:uiPriority w:val="1"/>
    <w:qFormat/>
    <w:pPr>
      <w:ind w:left="839"/>
      <w:outlineLvl w:val="1"/>
    </w:pPr>
    <w:rPr>
      <w:rFonts w:ascii="Calibri" w:eastAsia="Calibri" w:hAnsi="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9"/>
    </w:pPr>
    <w:rPr>
      <w:rFonts w:ascii="Calibri" w:eastAsia="Calibri" w:hAnsi="Calibri"/>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105B3F"/>
    <w:rPr>
      <w:rFonts w:ascii="Tahoma" w:hAnsi="Tahoma" w:cs="Tahoma"/>
      <w:sz w:val="16"/>
      <w:szCs w:val="16"/>
    </w:rPr>
  </w:style>
  <w:style w:type="character" w:customStyle="1" w:styleId="TextedebullesCar">
    <w:name w:val="Texte de bulles Car"/>
    <w:basedOn w:val="Policepardfaut"/>
    <w:link w:val="Textedebulles"/>
    <w:uiPriority w:val="99"/>
    <w:semiHidden/>
    <w:rsid w:val="00105B3F"/>
    <w:rPr>
      <w:rFonts w:ascii="Tahoma" w:hAnsi="Tahoma" w:cs="Tahoma"/>
      <w:sz w:val="16"/>
      <w:szCs w:val="16"/>
    </w:rPr>
  </w:style>
  <w:style w:type="paragraph" w:styleId="En-tte">
    <w:name w:val="header"/>
    <w:basedOn w:val="Normal"/>
    <w:link w:val="En-tteCar"/>
    <w:uiPriority w:val="99"/>
    <w:unhideWhenUsed/>
    <w:rsid w:val="00320F82"/>
    <w:pPr>
      <w:tabs>
        <w:tab w:val="center" w:pos="4536"/>
        <w:tab w:val="right" w:pos="9072"/>
      </w:tabs>
    </w:pPr>
  </w:style>
  <w:style w:type="character" w:customStyle="1" w:styleId="En-tteCar">
    <w:name w:val="En-tête Car"/>
    <w:basedOn w:val="Policepardfaut"/>
    <w:link w:val="En-tte"/>
    <w:uiPriority w:val="99"/>
    <w:rsid w:val="00320F82"/>
  </w:style>
  <w:style w:type="paragraph" w:styleId="Pieddepage">
    <w:name w:val="footer"/>
    <w:basedOn w:val="Normal"/>
    <w:link w:val="PieddepageCar"/>
    <w:uiPriority w:val="99"/>
    <w:unhideWhenUsed/>
    <w:rsid w:val="00320F82"/>
    <w:pPr>
      <w:tabs>
        <w:tab w:val="center" w:pos="4536"/>
        <w:tab w:val="right" w:pos="9072"/>
      </w:tabs>
    </w:pPr>
  </w:style>
  <w:style w:type="character" w:customStyle="1" w:styleId="PieddepageCar">
    <w:name w:val="Pied de page Car"/>
    <w:basedOn w:val="Policepardfaut"/>
    <w:link w:val="Pieddepage"/>
    <w:uiPriority w:val="99"/>
    <w:rsid w:val="00320F82"/>
  </w:style>
  <w:style w:type="table" w:styleId="Grilledutableau">
    <w:name w:val="Table Grid"/>
    <w:basedOn w:val="TableauNormal"/>
    <w:uiPriority w:val="39"/>
    <w:rsid w:val="00770814"/>
    <w:pPr>
      <w:widowControl/>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D2CD2"/>
    <w:rPr>
      <w:sz w:val="16"/>
      <w:szCs w:val="16"/>
    </w:rPr>
  </w:style>
  <w:style w:type="paragraph" w:styleId="Commentaire">
    <w:name w:val="annotation text"/>
    <w:basedOn w:val="Normal"/>
    <w:link w:val="CommentaireCar"/>
    <w:uiPriority w:val="99"/>
    <w:semiHidden/>
    <w:unhideWhenUsed/>
    <w:rsid w:val="00CD2CD2"/>
    <w:rPr>
      <w:sz w:val="20"/>
      <w:szCs w:val="20"/>
    </w:rPr>
  </w:style>
  <w:style w:type="character" w:customStyle="1" w:styleId="CommentaireCar">
    <w:name w:val="Commentaire Car"/>
    <w:basedOn w:val="Policepardfaut"/>
    <w:link w:val="Commentaire"/>
    <w:uiPriority w:val="99"/>
    <w:semiHidden/>
    <w:rsid w:val="00CD2CD2"/>
    <w:rPr>
      <w:sz w:val="20"/>
      <w:szCs w:val="20"/>
    </w:rPr>
  </w:style>
  <w:style w:type="paragraph" w:styleId="Objetducommentaire">
    <w:name w:val="annotation subject"/>
    <w:basedOn w:val="Commentaire"/>
    <w:next w:val="Commentaire"/>
    <w:link w:val="ObjetducommentaireCar"/>
    <w:uiPriority w:val="99"/>
    <w:semiHidden/>
    <w:unhideWhenUsed/>
    <w:rsid w:val="00CD2CD2"/>
    <w:rPr>
      <w:b/>
      <w:bCs/>
    </w:rPr>
  </w:style>
  <w:style w:type="character" w:customStyle="1" w:styleId="ObjetducommentaireCar">
    <w:name w:val="Objet du commentaire Car"/>
    <w:basedOn w:val="CommentaireCar"/>
    <w:link w:val="Objetducommentaire"/>
    <w:uiPriority w:val="99"/>
    <w:semiHidden/>
    <w:rsid w:val="00CD2CD2"/>
    <w:rPr>
      <w:b/>
      <w:bCs/>
      <w:sz w:val="20"/>
      <w:szCs w:val="20"/>
    </w:rPr>
  </w:style>
  <w:style w:type="paragraph" w:customStyle="1" w:styleId="Default">
    <w:name w:val="Default"/>
    <w:rsid w:val="00F64138"/>
    <w:pPr>
      <w:widowControl/>
      <w:autoSpaceDE w:val="0"/>
      <w:autoSpaceDN w:val="0"/>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5116C1-5E70-43F5-8FB6-D9CBE9B3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1207</Words>
  <Characters>6642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Microsoft Word - Procédure de soutenance de thèse UCP 20012017.docx</vt:lpstr>
    </vt:vector>
  </TitlesOfParts>
  <Company>UCP</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Procédure de soutenance de thèse UCP 20012017.docx</dc:title>
  <dc:creator>ssauvee</dc:creator>
  <cp:lastModifiedBy>Sophie Cantin</cp:lastModifiedBy>
  <cp:revision>10</cp:revision>
  <cp:lastPrinted>2017-09-26T12:56:00Z</cp:lastPrinted>
  <dcterms:created xsi:type="dcterms:W3CDTF">2022-11-27T16:10:00Z</dcterms:created>
  <dcterms:modified xsi:type="dcterms:W3CDTF">2022-12-07T11:01:00Z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LastSaved">
    <vt:filetime>2017-05-04T00:00:00Z</vt:filetime>
  </property>
</Properties>
</file>